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4" w:rsidRPr="00CA2A4A" w:rsidRDefault="00A328E4" w:rsidP="00936098">
      <w:pPr>
        <w:tabs>
          <w:tab w:val="left" w:pos="5954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</w:t>
      </w:r>
    </w:p>
    <w:p w:rsidR="00936098" w:rsidRDefault="00936098" w:rsidP="0093609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="00A328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розпорядженням </w:t>
      </w:r>
    </w:p>
    <w:p w:rsidR="00A328E4" w:rsidRDefault="00936098" w:rsidP="0093609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A328E4">
        <w:rPr>
          <w:rFonts w:ascii="Times New Roman" w:hAnsi="Times New Roman" w:cs="Times New Roman"/>
          <w:sz w:val="28"/>
          <w:szCs w:val="28"/>
          <w:lang w:val="uk-UA" w:eastAsia="uk-UA"/>
        </w:rPr>
        <w:t>міського голови</w:t>
      </w:r>
    </w:p>
    <w:p w:rsidR="00A328E4" w:rsidRPr="006C310F" w:rsidRDefault="00936098" w:rsidP="0093609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</w:t>
      </w:r>
      <w:r w:rsidR="00A328E4">
        <w:rPr>
          <w:rFonts w:ascii="Times New Roman" w:hAnsi="Times New Roman" w:cs="Times New Roman"/>
          <w:sz w:val="28"/>
          <w:szCs w:val="28"/>
          <w:lang w:val="uk-UA" w:eastAsia="uk-UA"/>
        </w:rPr>
        <w:t>від _____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____</w:t>
      </w:r>
      <w:r w:rsidR="00A328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____</w:t>
      </w:r>
    </w:p>
    <w:p w:rsidR="00A328E4" w:rsidRDefault="00A328E4" w:rsidP="00167531">
      <w:pPr>
        <w:spacing w:after="0" w:line="240" w:lineRule="auto"/>
        <w:jc w:val="center"/>
        <w:rPr>
          <w:rFonts w:ascii="Times New Roman" w:hAnsi="Times New Roman" w:cs="Times New Roman"/>
          <w:noProof/>
          <w:spacing w:val="8"/>
          <w:sz w:val="28"/>
          <w:szCs w:val="28"/>
          <w:lang w:val="uk-UA" w:eastAsia="ru-RU"/>
        </w:rPr>
      </w:pPr>
    </w:p>
    <w:p w:rsidR="00A328E4" w:rsidRPr="00CA2A4A" w:rsidRDefault="00A328E4" w:rsidP="00936098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pacing w:val="8"/>
          <w:sz w:val="28"/>
          <w:szCs w:val="28"/>
          <w:lang w:val="uk-UA" w:eastAsia="ru-RU"/>
        </w:rPr>
      </w:pPr>
      <w:r w:rsidRPr="00CA2A4A">
        <w:rPr>
          <w:rFonts w:ascii="Times New Roman" w:hAnsi="Times New Roman" w:cs="Times New Roman"/>
          <w:noProof/>
          <w:spacing w:val="8"/>
          <w:sz w:val="28"/>
          <w:szCs w:val="28"/>
          <w:lang w:val="uk-UA" w:eastAsia="ru-RU"/>
        </w:rPr>
        <w:t>ПОЛОЖЕННЯ</w:t>
      </w:r>
    </w:p>
    <w:p w:rsidR="00A328E4" w:rsidRDefault="00A328E4" w:rsidP="00705F05">
      <w:pPr>
        <w:tabs>
          <w:tab w:val="left" w:pos="68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робочу групу </w:t>
      </w:r>
      <w:r w:rsidRPr="006C31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6C310F">
        <w:rPr>
          <w:rFonts w:ascii="Times New Roman" w:hAnsi="Times New Roman" w:cs="Times New Roman"/>
          <w:sz w:val="28"/>
          <w:szCs w:val="28"/>
          <w:lang w:val="uk-UA"/>
        </w:rPr>
        <w:t xml:space="preserve">питань наповнення і збільшення надходжень до міського бюджету </w:t>
      </w:r>
      <w:proofErr w:type="spellStart"/>
      <w:r w:rsidRPr="006C310F">
        <w:rPr>
          <w:rFonts w:ascii="Times New Roman" w:hAnsi="Times New Roman" w:cs="Times New Roman"/>
          <w:sz w:val="28"/>
          <w:szCs w:val="28"/>
          <w:lang w:val="uk-UA"/>
        </w:rPr>
        <w:t>Кор</w:t>
      </w:r>
      <w:r>
        <w:rPr>
          <w:rFonts w:ascii="Times New Roman" w:hAnsi="Times New Roman" w:cs="Times New Roman"/>
          <w:sz w:val="28"/>
          <w:szCs w:val="28"/>
          <w:lang w:val="uk-UA"/>
        </w:rPr>
        <w:t>остишівської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6C310F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A328E4" w:rsidRPr="00CA2A4A" w:rsidRDefault="00A328E4" w:rsidP="00167531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A328E4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CA2A4A">
        <w:rPr>
          <w:rFonts w:ascii="Times New Roman" w:hAnsi="Times New Roman" w:cs="Times New Roman"/>
          <w:spacing w:val="-4"/>
          <w:sz w:val="28"/>
          <w:szCs w:val="28"/>
          <w:lang w:val="uk-UA" w:eastAsia="ar-SA"/>
        </w:rPr>
        <w:t xml:space="preserve">1. </w:t>
      </w:r>
      <w:r w:rsidRPr="00D870C5">
        <w:rPr>
          <w:rFonts w:ascii="Times New Roman" w:hAnsi="Times New Roman" w:cs="Times New Roman"/>
          <w:spacing w:val="-4"/>
          <w:sz w:val="28"/>
          <w:szCs w:val="28"/>
          <w:lang w:val="uk-UA" w:eastAsia="ar-SA"/>
        </w:rPr>
        <w:t>Робоча група з</w:t>
      </w:r>
      <w:r w:rsidRPr="00D870C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питань </w:t>
      </w:r>
      <w:r w:rsidRPr="006C310F">
        <w:rPr>
          <w:rFonts w:ascii="Times New Roman" w:hAnsi="Times New Roman" w:cs="Times New Roman"/>
          <w:sz w:val="28"/>
          <w:szCs w:val="28"/>
          <w:lang w:val="uk-UA"/>
        </w:rPr>
        <w:t xml:space="preserve">наповнення і збільшення надходжень до міського бюджету </w:t>
      </w:r>
      <w:proofErr w:type="spellStart"/>
      <w:r w:rsidRPr="006C310F">
        <w:rPr>
          <w:rFonts w:ascii="Times New Roman" w:hAnsi="Times New Roman" w:cs="Times New Roman"/>
          <w:sz w:val="28"/>
          <w:szCs w:val="28"/>
          <w:lang w:val="uk-UA"/>
        </w:rPr>
        <w:t>Кор</w:t>
      </w:r>
      <w:r>
        <w:rPr>
          <w:rFonts w:ascii="Times New Roman" w:hAnsi="Times New Roman" w:cs="Times New Roman"/>
          <w:sz w:val="28"/>
          <w:szCs w:val="28"/>
          <w:lang w:val="uk-UA"/>
        </w:rPr>
        <w:t>остишівської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6C310F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D870C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(далі – робоча група)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утворюється розпорядженням міського голови та </w:t>
      </w:r>
      <w:r w:rsidRPr="00D870C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є постійно діючим </w:t>
      </w:r>
      <w:r w:rsidR="00936098">
        <w:rPr>
          <w:rFonts w:ascii="Times New Roman" w:hAnsi="Times New Roman" w:cs="Times New Roman"/>
          <w:sz w:val="28"/>
          <w:szCs w:val="28"/>
          <w:lang w:val="uk-UA" w:eastAsia="ar-SA"/>
        </w:rPr>
        <w:t>консультативно-</w:t>
      </w:r>
      <w:r w:rsidRPr="00D870C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дорадчим органом 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міської </w:t>
      </w:r>
      <w:r w:rsidRPr="00D870C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A328E4" w:rsidRPr="00CA2A4A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Робоча група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своїй діяльності керується Конституцією України, Законами України, постановами Верховної Ради України, актами Президента України та Кабінету Мініс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трів України, рішеннями сесії міської ради 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 її виконавчого комітету, розпорядженнями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міського голови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та цим Положенням.</w:t>
      </w:r>
    </w:p>
    <w:p w:rsidR="00A328E4" w:rsidRPr="00CA2A4A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Основни</w:t>
      </w:r>
      <w:r w:rsidR="009B5E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завданням робочої групи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є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напрацювання плану заходів </w:t>
      </w:r>
      <w:r w:rsidR="009B5E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 підготовка пропозицій міському голові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 питань наповнення і збільшення надходжень до бюджету.</w:t>
      </w:r>
    </w:p>
    <w:p w:rsidR="00A328E4" w:rsidRPr="00CA2A4A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 Робоча група 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має право:</w:t>
      </w:r>
    </w:p>
    <w:p w:rsidR="009B5E0F" w:rsidRPr="00CA2A4A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одержувати ста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тистичну та іншу інформацію</w:t>
      </w:r>
      <w:r w:rsidR="009360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необхідну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забезпечення діяльності робочої групи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від </w:t>
      </w:r>
      <w:r w:rsidR="009360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виконавчих органів міської ради,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територіальних 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органів статистики, державної податкової </w:t>
      </w:r>
      <w:r w:rsidR="009360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служби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Пенсійного фонду України, Державної казначейської служби України</w:t>
      </w:r>
      <w:r w:rsidR="009B5E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8F6C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інш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их територіальних органів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60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виконавчої 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влади</w:t>
      </w:r>
      <w:r w:rsidR="009B5E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а також </w:t>
      </w:r>
      <w:r w:rsidR="009B5E0F"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 підприємств, установ,</w:t>
      </w:r>
      <w:r w:rsidR="009B5E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організацій незалежно від форми власності,</w:t>
      </w:r>
      <w:r w:rsidR="009B5E0F"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суб’єктів господарської діяльності з числа юридичних осіб та фізичних осіб-підприємців;</w:t>
      </w:r>
    </w:p>
    <w:p w:rsidR="00936098" w:rsidRPr="00CA2A4A" w:rsidRDefault="00936098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9B5E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запрошувати на засідання посадових осіб міської ради, старост </w:t>
      </w:r>
      <w:proofErr w:type="spellStart"/>
      <w:r w:rsidR="009B5E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старостинських</w:t>
      </w:r>
      <w:proofErr w:type="spellEnd"/>
      <w:r w:rsidR="009B5E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округів, </w:t>
      </w:r>
      <w:r w:rsidR="009B5E0F" w:rsidRPr="00CA2A4A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представників </w:t>
      </w:r>
      <w:r w:rsidR="009B5E0F"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територіальних</w:t>
      </w:r>
      <w:r w:rsidR="009B5E0F" w:rsidRPr="00CA2A4A"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 органів виконавчої влади</w:t>
      </w:r>
      <w:r w:rsidR="009B5E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для забезпечення виконання завдань, покладених на робочу групу;</w:t>
      </w:r>
    </w:p>
    <w:p w:rsidR="00A328E4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A2A4A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- запрошувати на засідання</w:t>
      </w:r>
      <w:r w:rsidRPr="00CA2A4A"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 керівників підприємств, установ i організацій, фізичних</w:t>
      </w:r>
      <w:r w:rsidR="009B5E0F"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 </w:t>
      </w:r>
      <w:r w:rsidRPr="00CA2A4A"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осіб-підприємців</w:t>
      </w:r>
      <w:r w:rsidR="009B5E0F"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, які є боржниками по сплаті податків, зборів та інших платежів до бюджету в межах чинного законодавства;</w:t>
      </w:r>
    </w:p>
    <w:p w:rsidR="00A328E4" w:rsidRPr="00CA2A4A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висвітлювати інформацію про свою діяльність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веб-сайті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Коростишівської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та засобах масової інформації за погодженням з міським головою.</w:t>
      </w:r>
    </w:p>
    <w:p w:rsidR="00A328E4" w:rsidRPr="00CA2A4A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 Організація роботи робочої групи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A328E4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5.1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Голо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 робочої групи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організовує роботу </w:t>
      </w:r>
      <w:r w:rsidR="000039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 </w:t>
      </w: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="000039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забезпечує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виконання покладених на неї завдань, надає доручення се</w:t>
      </w:r>
      <w:r w:rsidR="000039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кретарю та членам робочої групи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328E4" w:rsidRPr="00CA2A4A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5.2. Секретар робочої групи є відповідальним за оформлення та подання міському голові документів</w:t>
      </w:r>
      <w:r w:rsidR="00F248D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створених робочою групою.</w:t>
      </w:r>
    </w:p>
    <w:p w:rsidR="00A328E4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="0096345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1F49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Засідання робочої групи </w:t>
      </w:r>
      <w:r w:rsidR="000039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скликаються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 рішенням її голови</w:t>
      </w:r>
      <w:r w:rsidR="000039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урахуванням пропозицій членів робочої групи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0039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 інформує членів робочої групи п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="000039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час, дату і місце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проведення засідан</w:t>
      </w:r>
      <w:r w:rsidR="000039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не пізніше ніж за 1 день до дати</w:t>
      </w:r>
      <w:r w:rsidR="000039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проведення.</w:t>
      </w:r>
    </w:p>
    <w:p w:rsidR="00A328E4" w:rsidRPr="001F4992" w:rsidRDefault="00A328E4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="0096345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Проведення засідань оформляється протоколом</w:t>
      </w:r>
      <w:r w:rsidR="00A6627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 якому фіксуються прийняті рішення та надані доручення голови</w:t>
      </w:r>
      <w:r w:rsidR="00A6627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328E4" w:rsidRPr="001F4992" w:rsidRDefault="00A66270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Протокол</w:t>
      </w:r>
      <w:r w:rsidR="00A328E4" w:rsidRPr="001F49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підписує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ться секретарем та </w:t>
      </w:r>
      <w:r w:rsidR="00A328E4" w:rsidRPr="001F49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ою</w:t>
      </w:r>
      <w:r w:rsidR="00A328E4" w:rsidRPr="001F49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групи.</w:t>
      </w:r>
    </w:p>
    <w:p w:rsidR="00A66270" w:rsidRDefault="00A66270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="0096345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Засідання робочої групи проводиться за умови, якщо на ньому присутні не менш </w:t>
      </w:r>
      <w:r w:rsidR="002566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як </w:t>
      </w:r>
      <w:r w:rsidR="00686E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половина</w:t>
      </w:r>
      <w:r w:rsidR="002566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від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її загального складу.</w:t>
      </w:r>
    </w:p>
    <w:p w:rsidR="00A328E4" w:rsidRDefault="00784A8B" w:rsidP="00784A8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="0096345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328E4" w:rsidRPr="001F49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Рішення </w:t>
      </w:r>
      <w:r w:rsidR="00030F8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приймаються простою більшістю голосів присутніх, які входять до складу робочої групи</w:t>
      </w:r>
      <w:r w:rsidR="00A328E4" w:rsidRPr="001F49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328E4" w:rsidRPr="001F4992" w:rsidRDefault="00A328E4" w:rsidP="0016753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328E4" w:rsidRPr="00CA2A4A" w:rsidRDefault="00A328E4" w:rsidP="0016753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A2A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FA19DD" w:rsidRDefault="00FA19DD" w:rsidP="0012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Начальник </w:t>
      </w:r>
    </w:p>
    <w:p w:rsidR="00A328E4" w:rsidRPr="001278AD" w:rsidRDefault="00FA19DD" w:rsidP="0012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фінансового управління </w:t>
      </w:r>
      <w:r w:rsidR="00A328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А.О.Якименко</w:t>
      </w:r>
      <w:r w:rsidR="00A328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</w:t>
      </w: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328E4" w:rsidRPr="006C310F" w:rsidRDefault="00A328E4" w:rsidP="0016753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A328E4" w:rsidRPr="006C310F" w:rsidSect="0090250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3755"/>
    <w:multiLevelType w:val="hybridMultilevel"/>
    <w:tmpl w:val="0A3E4136"/>
    <w:lvl w:ilvl="0" w:tplc="BD167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67531"/>
    <w:rsid w:val="00003941"/>
    <w:rsid w:val="00030F86"/>
    <w:rsid w:val="00047C84"/>
    <w:rsid w:val="0009539A"/>
    <w:rsid w:val="000D373C"/>
    <w:rsid w:val="000F14E9"/>
    <w:rsid w:val="00104E7D"/>
    <w:rsid w:val="001278AD"/>
    <w:rsid w:val="001377AE"/>
    <w:rsid w:val="001514DD"/>
    <w:rsid w:val="00167531"/>
    <w:rsid w:val="0018746A"/>
    <w:rsid w:val="001A25DD"/>
    <w:rsid w:val="001C560C"/>
    <w:rsid w:val="001F4992"/>
    <w:rsid w:val="002242C4"/>
    <w:rsid w:val="00251DAF"/>
    <w:rsid w:val="0025664B"/>
    <w:rsid w:val="0028304F"/>
    <w:rsid w:val="00342B12"/>
    <w:rsid w:val="0038590D"/>
    <w:rsid w:val="003A428F"/>
    <w:rsid w:val="00534E6F"/>
    <w:rsid w:val="00540CAB"/>
    <w:rsid w:val="00545333"/>
    <w:rsid w:val="00551D64"/>
    <w:rsid w:val="00581FF2"/>
    <w:rsid w:val="005A7F91"/>
    <w:rsid w:val="005E3F2F"/>
    <w:rsid w:val="00686EAA"/>
    <w:rsid w:val="006B73D5"/>
    <w:rsid w:val="006C310F"/>
    <w:rsid w:val="00705F05"/>
    <w:rsid w:val="00712511"/>
    <w:rsid w:val="00784A8B"/>
    <w:rsid w:val="007866FD"/>
    <w:rsid w:val="007B464C"/>
    <w:rsid w:val="007C2AB4"/>
    <w:rsid w:val="007D2BB3"/>
    <w:rsid w:val="0085780B"/>
    <w:rsid w:val="00877649"/>
    <w:rsid w:val="00890BC3"/>
    <w:rsid w:val="008940F1"/>
    <w:rsid w:val="008A4336"/>
    <w:rsid w:val="008F6C57"/>
    <w:rsid w:val="00902504"/>
    <w:rsid w:val="00932898"/>
    <w:rsid w:val="00936098"/>
    <w:rsid w:val="00963459"/>
    <w:rsid w:val="00991F62"/>
    <w:rsid w:val="00997742"/>
    <w:rsid w:val="009B5E0F"/>
    <w:rsid w:val="00A303CD"/>
    <w:rsid w:val="00A328E4"/>
    <w:rsid w:val="00A66270"/>
    <w:rsid w:val="00AA7C1C"/>
    <w:rsid w:val="00AD0563"/>
    <w:rsid w:val="00AF3108"/>
    <w:rsid w:val="00B3168C"/>
    <w:rsid w:val="00B642C5"/>
    <w:rsid w:val="00BA0741"/>
    <w:rsid w:val="00BA50D5"/>
    <w:rsid w:val="00C1530D"/>
    <w:rsid w:val="00C4405C"/>
    <w:rsid w:val="00C63C40"/>
    <w:rsid w:val="00CA2A4A"/>
    <w:rsid w:val="00CB4702"/>
    <w:rsid w:val="00D050FD"/>
    <w:rsid w:val="00D870C5"/>
    <w:rsid w:val="00EC6E0A"/>
    <w:rsid w:val="00F22B29"/>
    <w:rsid w:val="00F248DD"/>
    <w:rsid w:val="00FA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6753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40F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0F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40F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4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94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940F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940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940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940F1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0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4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40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40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40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40F1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940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940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940F1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8940F1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940F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940F1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8940F1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8940F1"/>
    <w:rPr>
      <w:b/>
      <w:bCs/>
    </w:rPr>
  </w:style>
  <w:style w:type="character" w:styleId="a8">
    <w:name w:val="Emphasis"/>
    <w:basedOn w:val="a0"/>
    <w:uiPriority w:val="99"/>
    <w:qFormat/>
    <w:rsid w:val="008940F1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8940F1"/>
  </w:style>
  <w:style w:type="paragraph" w:styleId="aa">
    <w:name w:val="List Paragraph"/>
    <w:basedOn w:val="a"/>
    <w:uiPriority w:val="99"/>
    <w:qFormat/>
    <w:rsid w:val="008940F1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940F1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940F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8940F1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8940F1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8940F1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8940F1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8940F1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8940F1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8940F1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8940F1"/>
    <w:pPr>
      <w:outlineLvl w:val="9"/>
    </w:pPr>
  </w:style>
  <w:style w:type="paragraph" w:customStyle="1" w:styleId="23">
    <w:name w:val="Знак2"/>
    <w:basedOn w:val="a"/>
    <w:uiPriority w:val="99"/>
    <w:rsid w:val="006C31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Document Map"/>
    <w:basedOn w:val="a"/>
    <w:link w:val="af4"/>
    <w:uiPriority w:val="99"/>
    <w:semiHidden/>
    <w:unhideWhenUsed/>
    <w:locked/>
    <w:rsid w:val="0093609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360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Lukomskiy</cp:lastModifiedBy>
  <cp:revision>2</cp:revision>
  <cp:lastPrinted>2021-01-06T11:45:00Z</cp:lastPrinted>
  <dcterms:created xsi:type="dcterms:W3CDTF">2021-01-06T11:46:00Z</dcterms:created>
  <dcterms:modified xsi:type="dcterms:W3CDTF">2021-01-06T11:46:00Z</dcterms:modified>
</cp:coreProperties>
</file>