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F4" w:rsidRDefault="002564F4" w:rsidP="002564F4">
      <w:pPr>
        <w:suppressAutoHyphens w:val="0"/>
        <w:jc w:val="center"/>
        <w:rPr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F4" w:rsidRDefault="002564F4" w:rsidP="002564F4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КОРОСТИШІВСЬКА МІСЬКА РАДА</w:t>
      </w:r>
    </w:p>
    <w:p w:rsidR="002564F4" w:rsidRDefault="002564F4" w:rsidP="002564F4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ВИКОНАВЧИЙ КОМІТЕТ</w:t>
      </w:r>
    </w:p>
    <w:p w:rsidR="002564F4" w:rsidRDefault="002564F4" w:rsidP="002564F4">
      <w:pPr>
        <w:suppressAutoHyphens w:val="0"/>
        <w:spacing w:line="254" w:lineRule="auto"/>
        <w:jc w:val="center"/>
        <w:rPr>
          <w:rFonts w:eastAsia="Calibri"/>
          <w:b/>
          <w:sz w:val="24"/>
          <w:szCs w:val="24"/>
          <w:lang w:val="uk-UA" w:eastAsia="en-US"/>
        </w:rPr>
      </w:pPr>
      <w:proofErr w:type="spellStart"/>
      <w:r>
        <w:rPr>
          <w:rFonts w:eastAsia="Calibri"/>
          <w:b/>
          <w:sz w:val="24"/>
          <w:szCs w:val="24"/>
          <w:lang w:val="uk-UA" w:eastAsia="en-US"/>
        </w:rPr>
        <w:t>м.Коростишів</w:t>
      </w:r>
      <w:proofErr w:type="spellEnd"/>
    </w:p>
    <w:p w:rsidR="002564F4" w:rsidRDefault="002564F4" w:rsidP="002564F4">
      <w:pPr>
        <w:suppressAutoHyphens w:val="0"/>
        <w:spacing w:line="254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2564F4" w:rsidRDefault="002564F4" w:rsidP="002564F4">
      <w:pPr>
        <w:suppressAutoHyphens w:val="0"/>
        <w:spacing w:line="254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</w:t>
      </w:r>
    </w:p>
    <w:p w:rsidR="002564F4" w:rsidRDefault="002564F4" w:rsidP="002564F4">
      <w:pPr>
        <w:suppressAutoHyphens w:val="0"/>
        <w:jc w:val="center"/>
        <w:rPr>
          <w:b/>
          <w:bCs/>
          <w:sz w:val="28"/>
          <w:szCs w:val="24"/>
          <w:lang w:val="uk-UA" w:eastAsia="ru-RU"/>
        </w:rPr>
      </w:pPr>
    </w:p>
    <w:p w:rsidR="002564F4" w:rsidRDefault="002564F4" w:rsidP="002564F4">
      <w:pPr>
        <w:suppressAutoHyphens w:val="0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________________                                                                                     №________</w:t>
      </w:r>
    </w:p>
    <w:p w:rsidR="002564F4" w:rsidRDefault="002564F4" w:rsidP="002564F4">
      <w:pPr>
        <w:suppressAutoHyphens w:val="0"/>
        <w:rPr>
          <w:bCs/>
          <w:sz w:val="28"/>
          <w:szCs w:val="28"/>
          <w:lang w:val="uk-UA" w:eastAsia="ru-RU"/>
        </w:rPr>
      </w:pPr>
    </w:p>
    <w:p w:rsidR="002564F4" w:rsidRDefault="002564F4" w:rsidP="002564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встановлення </w:t>
      </w:r>
    </w:p>
    <w:p w:rsidR="002564F4" w:rsidRDefault="002564F4" w:rsidP="002564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сезонного літнього майданчика біля закладу </w:t>
      </w:r>
    </w:p>
    <w:p w:rsidR="002564F4" w:rsidRDefault="002564F4" w:rsidP="002564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громадського харчування «</w:t>
      </w:r>
      <w:r>
        <w:rPr>
          <w:sz w:val="28"/>
          <w:szCs w:val="28"/>
          <w:lang w:val="en-US"/>
        </w:rPr>
        <w:t>TUT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FOOD</w:t>
      </w:r>
      <w:r>
        <w:rPr>
          <w:sz w:val="28"/>
          <w:szCs w:val="28"/>
          <w:lang w:val="uk-UA"/>
        </w:rPr>
        <w:t xml:space="preserve">» </w:t>
      </w:r>
    </w:p>
    <w:p w:rsidR="002564F4" w:rsidRDefault="002564F4" w:rsidP="002564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адресою: 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 xml:space="preserve"> Площа, 3</w:t>
      </w:r>
    </w:p>
    <w:p w:rsidR="002564F4" w:rsidRDefault="002564F4" w:rsidP="002564F4">
      <w:pPr>
        <w:rPr>
          <w:sz w:val="28"/>
          <w:szCs w:val="28"/>
          <w:lang w:val="uk-UA"/>
        </w:rPr>
      </w:pPr>
    </w:p>
    <w:p w:rsidR="002564F4" w:rsidRDefault="002564F4" w:rsidP="0025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заяви та додані документи фізичної особи-підприємця Соколовської Оксани Костянтинівни від 01.05.2025 року  вх.№С-538/03-16 та від 10.06.2025 року вх.№С-751/03-16, з метою врегулювання діяльності суб’єктів господарювання у сфері надання послуг з організації відкритих літніх майданчиків біля об’єктів громадського харчування,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10, 15 Закону України «Про благоустрій населених пунктів»,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30, 40 Закону України «Про місцеве самоврядування в Україні», виконавчий комітет Коростишівської міської ради</w:t>
      </w:r>
    </w:p>
    <w:p w:rsidR="002564F4" w:rsidRDefault="002564F4" w:rsidP="002564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564F4" w:rsidRDefault="002564F4" w:rsidP="002564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564F4" w:rsidRDefault="002564F4" w:rsidP="002564F4">
      <w:pPr>
        <w:rPr>
          <w:sz w:val="28"/>
          <w:szCs w:val="28"/>
          <w:lang w:val="uk-UA"/>
        </w:rPr>
      </w:pPr>
    </w:p>
    <w:p w:rsidR="002564F4" w:rsidRDefault="002564F4" w:rsidP="002564F4">
      <w:pPr>
        <w:pStyle w:val="a3"/>
        <w:tabs>
          <w:tab w:val="left" w:pos="0"/>
        </w:tabs>
        <w:ind w:left="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фізичній особі-підприємцю Соколовській Оксані Костянтинівні, реєстраційний номер облікової картки платника податків та інших обов’язкових платежів – 2639110288 на встановлення сезонного літнього майданчика біля закладу громадського харчування  «</w:t>
      </w:r>
      <w:r>
        <w:rPr>
          <w:sz w:val="28"/>
          <w:szCs w:val="28"/>
          <w:lang w:val="en-US"/>
        </w:rPr>
        <w:t>TUT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ОО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»  за адресою: </w:t>
      </w:r>
      <w:proofErr w:type="spellStart"/>
      <w:r>
        <w:rPr>
          <w:sz w:val="28"/>
          <w:szCs w:val="28"/>
          <w:lang w:val="uk-UA"/>
        </w:rPr>
        <w:t>м.Коростишів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 xml:space="preserve"> Площа, 3, згідно розробленого проекту</w:t>
      </w:r>
      <w:r>
        <w:rPr>
          <w:sz w:val="26"/>
          <w:szCs w:val="26"/>
          <w:lang w:val="uk-UA"/>
        </w:rPr>
        <w:t xml:space="preserve">. </w:t>
      </w:r>
    </w:p>
    <w:p w:rsidR="002564F4" w:rsidRDefault="002564F4" w:rsidP="002564F4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2564F4" w:rsidRDefault="002564F4" w:rsidP="002564F4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 Фізичній особі-підприємцю Соколовській Оксані Костянтинівні протягом 10-ти днів після отримання дозволу, вказаного в п.1 цього рішення, укласти договір з Коростишівською міською радою про пайову участь в утриманні об’єктів благоустрою на території Коростишівської міської ради. </w:t>
      </w:r>
    </w:p>
    <w:p w:rsidR="002564F4" w:rsidRDefault="002564F4" w:rsidP="002564F4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2564F4" w:rsidRDefault="002564F4" w:rsidP="002564F4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Контроль за виконанням цього рішення покласти на першого заступника міського голови Руслана ДЕЙЧУКА. </w:t>
      </w:r>
    </w:p>
    <w:p w:rsidR="002564F4" w:rsidRDefault="002564F4" w:rsidP="002564F4">
      <w:pPr>
        <w:pStyle w:val="a3"/>
        <w:ind w:left="0"/>
        <w:jc w:val="both"/>
        <w:rPr>
          <w:sz w:val="28"/>
          <w:szCs w:val="28"/>
          <w:lang w:val="uk-UA"/>
        </w:rPr>
      </w:pPr>
    </w:p>
    <w:p w:rsidR="002564F4" w:rsidRDefault="002564F4" w:rsidP="002564F4">
      <w:pPr>
        <w:pStyle w:val="a3"/>
        <w:ind w:left="0"/>
        <w:jc w:val="both"/>
        <w:rPr>
          <w:sz w:val="28"/>
          <w:szCs w:val="28"/>
          <w:lang w:val="uk-UA"/>
        </w:rPr>
      </w:pPr>
    </w:p>
    <w:p w:rsidR="002564F4" w:rsidRDefault="002564F4" w:rsidP="002564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Юрій ДЕНИСОВЕЦЬ</w:t>
      </w:r>
    </w:p>
    <w:p w:rsidR="00916900" w:rsidRDefault="00916900"/>
    <w:sectPr w:rsidR="009169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1B"/>
    <w:rsid w:val="002564F4"/>
    <w:rsid w:val="006E561B"/>
    <w:rsid w:val="00916900"/>
    <w:rsid w:val="00C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14BC-2228-43B2-88AA-B4162F9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64F4"/>
    <w:pPr>
      <w:suppressAutoHyphens w:val="0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work77886</dc:creator>
  <cp:keywords/>
  <dc:description/>
  <cp:lastModifiedBy>Zilinska</cp:lastModifiedBy>
  <cp:revision>2</cp:revision>
  <dcterms:created xsi:type="dcterms:W3CDTF">2025-07-23T06:14:00Z</dcterms:created>
  <dcterms:modified xsi:type="dcterms:W3CDTF">2025-07-23T06:14:00Z</dcterms:modified>
</cp:coreProperties>
</file>