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E59" w:rsidRPr="001F6D31" w:rsidRDefault="00C61E59" w:rsidP="00C61E59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D3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 wp14:anchorId="3378F864" wp14:editId="42DDF3DD">
            <wp:extent cx="571500" cy="685800"/>
            <wp:effectExtent l="0" t="0" r="0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E59" w:rsidRPr="001F6D31" w:rsidRDefault="00C61E59" w:rsidP="00C61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6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КОРОСТИШІВСЬКА МІСЬКА РАДА</w:t>
      </w:r>
    </w:p>
    <w:p w:rsidR="00C61E59" w:rsidRPr="001F6D31" w:rsidRDefault="00C61E59" w:rsidP="00C61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6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КОМІТЕТ</w:t>
      </w:r>
    </w:p>
    <w:p w:rsidR="00C61E59" w:rsidRPr="001F6D31" w:rsidRDefault="00AE3852" w:rsidP="00AE3852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</w:t>
      </w:r>
      <w:proofErr w:type="spellStart"/>
      <w:r w:rsidR="00C61E59" w:rsidRPr="001F6D31">
        <w:rPr>
          <w:rFonts w:ascii="Times New Roman" w:eastAsia="Calibri" w:hAnsi="Times New Roman" w:cs="Times New Roman"/>
          <w:b/>
          <w:sz w:val="28"/>
          <w:szCs w:val="28"/>
        </w:rPr>
        <w:t>м.Коростишів</w:t>
      </w:r>
      <w:proofErr w:type="spellEnd"/>
    </w:p>
    <w:p w:rsidR="00C61E59" w:rsidRPr="001F6D31" w:rsidRDefault="00C61E59" w:rsidP="00C61E5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1E59" w:rsidRPr="001F6D31" w:rsidRDefault="00AE3852" w:rsidP="00AE3852">
      <w:pPr>
        <w:spacing w:after="0" w:line="256" w:lineRule="auto"/>
        <w:ind w:left="2832"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bookmarkStart w:id="0" w:name="_GoBack"/>
      <w:bookmarkEnd w:id="0"/>
      <w:r w:rsidR="00C61E59" w:rsidRPr="001F6D31">
        <w:rPr>
          <w:rFonts w:ascii="Times New Roman" w:eastAsia="Calibri" w:hAnsi="Times New Roman" w:cs="Times New Roman"/>
          <w:b/>
          <w:sz w:val="28"/>
          <w:szCs w:val="28"/>
        </w:rPr>
        <w:t xml:space="preserve">Р І Ш Е Н </w:t>
      </w:r>
      <w:proofErr w:type="spellStart"/>
      <w:r w:rsidR="00C61E59" w:rsidRPr="001F6D31">
        <w:rPr>
          <w:rFonts w:ascii="Times New Roman" w:eastAsia="Calibri" w:hAnsi="Times New Roman" w:cs="Times New Roman"/>
          <w:b/>
          <w:sz w:val="28"/>
          <w:szCs w:val="28"/>
        </w:rPr>
        <w:t>Н</w:t>
      </w:r>
      <w:proofErr w:type="spellEnd"/>
      <w:r w:rsidR="00C61E59" w:rsidRPr="001F6D31">
        <w:rPr>
          <w:rFonts w:ascii="Times New Roman" w:eastAsia="Calibri" w:hAnsi="Times New Roman" w:cs="Times New Roman"/>
          <w:b/>
          <w:sz w:val="28"/>
          <w:szCs w:val="28"/>
        </w:rPr>
        <w:t xml:space="preserve"> Я</w:t>
      </w:r>
    </w:p>
    <w:p w:rsidR="00C61E59" w:rsidRPr="001F6D31" w:rsidRDefault="00C61E59" w:rsidP="00C61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61E59" w:rsidRDefault="00C61E59" w:rsidP="0075714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________________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="00757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№_____</w:t>
      </w:r>
    </w:p>
    <w:p w:rsidR="00DF6411" w:rsidRPr="00DF6411" w:rsidRDefault="00DF6411" w:rsidP="00DF64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1E59" w:rsidRDefault="00C61E59" w:rsidP="00DF6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98C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>внесення змін</w:t>
      </w:r>
      <w:r w:rsidR="00F96118">
        <w:rPr>
          <w:rFonts w:ascii="Times New Roman" w:hAnsi="Times New Roman" w:cs="Times New Roman"/>
          <w:sz w:val="28"/>
          <w:szCs w:val="28"/>
        </w:rPr>
        <w:t xml:space="preserve"> до</w:t>
      </w:r>
      <w:r w:rsidR="00DF6411" w:rsidRPr="00DF6411">
        <w:rPr>
          <w:rFonts w:ascii="Times New Roman" w:hAnsi="Times New Roman" w:cs="Times New Roman"/>
          <w:sz w:val="28"/>
          <w:szCs w:val="28"/>
        </w:rPr>
        <w:t xml:space="preserve"> </w:t>
      </w:r>
      <w:r w:rsidR="00DF6411">
        <w:rPr>
          <w:rFonts w:ascii="Times New Roman" w:hAnsi="Times New Roman" w:cs="Times New Roman"/>
          <w:sz w:val="28"/>
          <w:szCs w:val="28"/>
        </w:rPr>
        <w:t>рішення</w:t>
      </w:r>
    </w:p>
    <w:p w:rsidR="00156BBD" w:rsidRDefault="00156BBD" w:rsidP="00DF6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виконавчого комітету</w:t>
      </w:r>
      <w:r w:rsidR="00DF6411" w:rsidRPr="00DF6411">
        <w:rPr>
          <w:rFonts w:ascii="Times New Roman" w:hAnsi="Times New Roman" w:cs="Times New Roman"/>
          <w:sz w:val="28"/>
          <w:szCs w:val="28"/>
        </w:rPr>
        <w:t xml:space="preserve"> </w:t>
      </w:r>
      <w:r w:rsidR="00DF6411">
        <w:rPr>
          <w:rFonts w:ascii="Times New Roman" w:hAnsi="Times New Roman" w:cs="Times New Roman"/>
          <w:sz w:val="28"/>
          <w:szCs w:val="28"/>
        </w:rPr>
        <w:t>від 27.03.2024 №77</w:t>
      </w:r>
    </w:p>
    <w:p w:rsidR="00156BBD" w:rsidRDefault="00156BBD" w:rsidP="00DF6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 передачу в оренду нерухомого</w:t>
      </w:r>
    </w:p>
    <w:p w:rsidR="00156BBD" w:rsidRDefault="00156BBD" w:rsidP="00DF6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майна комунальної власності </w:t>
      </w:r>
    </w:p>
    <w:p w:rsidR="00156BBD" w:rsidRDefault="00156BBD" w:rsidP="00DF6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Коростишівської міської ради </w:t>
      </w:r>
    </w:p>
    <w:p w:rsidR="00156BBD" w:rsidRDefault="00156BBD" w:rsidP="00DF6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проведення аукціону» </w:t>
      </w:r>
    </w:p>
    <w:p w:rsidR="00C61E59" w:rsidRPr="00DF6411" w:rsidRDefault="00C61E59" w:rsidP="00C61E59">
      <w:pPr>
        <w:spacing w:after="0"/>
        <w:jc w:val="both"/>
        <w:rPr>
          <w:rFonts w:ascii="Times New Roman" w:hAnsi="Times New Roman" w:cs="Times New Roman"/>
        </w:rPr>
      </w:pPr>
    </w:p>
    <w:p w:rsidR="00C61E59" w:rsidRPr="00FB0B5C" w:rsidRDefault="00C61E59" w:rsidP="00DF641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0289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Розглянувши лист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начальника фінансового управління</w:t>
      </w:r>
      <w:r w:rsidRPr="00E0289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Артема ЯКИМЕНКА </w:t>
      </w:r>
      <w:r w:rsidRPr="00E0289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Я-804/03-16 </w:t>
      </w:r>
      <w:r w:rsidRPr="00E0289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про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внесення змін до договору оренди комунального майна, </w:t>
      </w:r>
      <w:r w:rsidRPr="00E0289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DF6411">
        <w:rPr>
          <w:rFonts w:ascii="Times New Roman" w:hAnsi="Times New Roman" w:cs="Times New Roman"/>
          <w:sz w:val="28"/>
          <w:szCs w:val="28"/>
        </w:rPr>
        <w:t>відповідно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B5C">
        <w:rPr>
          <w:rFonts w:ascii="Times New Roman" w:hAnsi="Times New Roman" w:cs="Times New Roman"/>
          <w:sz w:val="28"/>
          <w:szCs w:val="28"/>
        </w:rPr>
        <w:t>Закону України «Про оренду державного та комунального майна», постанови Кабінету Міністрів України від 03.06.2020 року №483 «Деякі питання оренди державного та комунального майна»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289C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ст.652 Цивільного кодексу України</w:t>
      </w:r>
      <w:r w:rsidRPr="00E0289C">
        <w:rPr>
          <w:rFonts w:ascii="Times New Roman" w:eastAsia="Times New Roman" w:hAnsi="Times New Roman" w:cs="Times New Roman"/>
          <w:sz w:val="28"/>
          <w:szCs w:val="28"/>
          <w:lang w:eastAsia="x-none"/>
        </w:rPr>
        <w:t>, ст.188 Господарського</w:t>
      </w:r>
      <w:r w:rsidRPr="00E0289C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кодексу України</w:t>
      </w:r>
      <w:r w:rsidRPr="00E0289C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9F136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E0289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керуючись ст.29 Закону України «Про місцеве самоврядування в Україні», </w:t>
      </w:r>
      <w:r w:rsidRPr="00FB0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виконавчий комітет </w:t>
      </w:r>
      <w:r w:rsidRPr="00FB0B5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Коростишівської міської ради</w:t>
      </w:r>
    </w:p>
    <w:p w:rsidR="00C61E59" w:rsidRDefault="00C61E59" w:rsidP="00DF641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val="ru-RU" w:eastAsia="ru-RU"/>
        </w:rPr>
      </w:pPr>
      <w:r w:rsidRPr="00FB38F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 </w:t>
      </w:r>
      <w:r w:rsidRPr="00F843E9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val="ru-RU" w:eastAsia="ru-RU"/>
        </w:rPr>
        <w:t>ВИРІШИВ:</w:t>
      </w:r>
    </w:p>
    <w:p w:rsidR="00C61E59" w:rsidRPr="00DF6411" w:rsidRDefault="00C61E59" w:rsidP="00DF641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  <w:lang w:val="ru-RU" w:eastAsia="ru-RU"/>
        </w:rPr>
      </w:pPr>
    </w:p>
    <w:p w:rsidR="00C61E59" w:rsidRDefault="00C61E59" w:rsidP="00DF6411">
      <w:pPr>
        <w:spacing w:after="0" w:line="240" w:lineRule="auto"/>
        <w:ind w:firstLine="709"/>
        <w:jc w:val="both"/>
        <w:rPr>
          <w:rStyle w:val="rvts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49C3">
        <w:rPr>
          <w:rStyle w:val="rvts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Внести зміни до  </w:t>
      </w:r>
      <w:r w:rsidR="007932E1">
        <w:rPr>
          <w:rStyle w:val="rvts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рішення виконавчого комітету Коростишівської міської ради «Про Передачу в оренду нерухомого майна комунальної власності Коростишівської міської ради без проведення аукціону» від 27.03.2024 №</w:t>
      </w:r>
      <w:r w:rsidR="00DF6411">
        <w:rPr>
          <w:rStyle w:val="rvts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32E1">
        <w:rPr>
          <w:rStyle w:val="rvts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77</w:t>
      </w:r>
      <w:r>
        <w:rPr>
          <w:rStyle w:val="rvts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саме  пункт</w:t>
      </w:r>
      <w:r w:rsidR="007932E1">
        <w:rPr>
          <w:rStyle w:val="rvts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</w:t>
      </w:r>
      <w:r w:rsidRPr="001649C3">
        <w:rPr>
          <w:rStyle w:val="rvts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32E1">
        <w:rPr>
          <w:rStyle w:val="rvts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рішення</w:t>
      </w:r>
      <w:r w:rsidRPr="001649C3">
        <w:rPr>
          <w:rStyle w:val="rvts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rvts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викласти в новій редакції: «</w:t>
      </w:r>
      <w:r w:rsidR="007932E1"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Передати в оренду без проведення аукціону </w:t>
      </w:r>
      <w:r w:rsidR="007932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фінансовому управлінню  Коростишівської міської ради</w:t>
      </w:r>
      <w:r w:rsidR="007932E1" w:rsidRPr="00202A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32E1" w:rsidRPr="007271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частину нежитлового приміщення адміністративної будівлі на другому поверсі, а саме кім. 32,</w:t>
      </w:r>
      <w:r w:rsidR="007932E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7932E1" w:rsidRPr="007271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33,</w:t>
      </w:r>
      <w:r w:rsidR="007932E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34</w:t>
      </w:r>
      <w:r w:rsidR="007932E1" w:rsidRPr="007271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загально</w:t>
      </w:r>
      <w:r w:rsidR="007932E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ю</w:t>
      </w:r>
      <w:r w:rsidR="007932E1" w:rsidRPr="007271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площ</w:t>
      </w:r>
      <w:r w:rsidR="007932E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ею</w:t>
      </w:r>
      <w:r w:rsidR="007932E1" w:rsidRPr="007271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7932E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74,30</w:t>
      </w:r>
      <w:r w:rsidR="007932E1" w:rsidRPr="007271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за адресою: м. Коростишів, вул. Соборна Площа, 18</w:t>
      </w:r>
      <w:r>
        <w:rPr>
          <w:rStyle w:val="rvts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1649C3">
        <w:rPr>
          <w:rStyle w:val="rvts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C61E59" w:rsidRDefault="00C61E59" w:rsidP="00DF6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rvts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Відділу економічного розвитку, житлово-комунального господарства та благоустрою міської ради</w:t>
      </w:r>
      <w:r w:rsidRPr="005213C7">
        <w:rPr>
          <w:rFonts w:ascii="Times New Roman" w:hAnsi="Times New Roman" w:cs="Times New Roman"/>
          <w:sz w:val="28"/>
          <w:szCs w:val="28"/>
        </w:rPr>
        <w:t xml:space="preserve"> </w:t>
      </w:r>
      <w:r w:rsidRPr="008F1B54">
        <w:rPr>
          <w:rFonts w:ascii="Times New Roman" w:hAnsi="Times New Roman" w:cs="Times New Roman"/>
          <w:sz w:val="28"/>
          <w:szCs w:val="28"/>
        </w:rPr>
        <w:t xml:space="preserve">відповідно до пункту 1 даного рішення внести зміни до договору оренди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F6411">
        <w:rPr>
          <w:rFonts w:ascii="Times New Roman" w:hAnsi="Times New Roman" w:cs="Times New Roman"/>
          <w:sz w:val="28"/>
          <w:szCs w:val="28"/>
        </w:rPr>
        <w:t xml:space="preserve"> </w:t>
      </w:r>
      <w:r w:rsidR="007932E1">
        <w:rPr>
          <w:rFonts w:ascii="Times New Roman" w:hAnsi="Times New Roman" w:cs="Times New Roman"/>
          <w:sz w:val="28"/>
          <w:szCs w:val="28"/>
        </w:rPr>
        <w:t>103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B54"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2E1">
        <w:rPr>
          <w:rFonts w:ascii="Times New Roman" w:hAnsi="Times New Roman" w:cs="Times New Roman"/>
          <w:sz w:val="28"/>
          <w:szCs w:val="28"/>
        </w:rPr>
        <w:t>23.04.2024</w:t>
      </w:r>
      <w:r>
        <w:rPr>
          <w:rFonts w:ascii="Times New Roman" w:hAnsi="Times New Roman" w:cs="Times New Roman"/>
          <w:sz w:val="28"/>
          <w:szCs w:val="28"/>
        </w:rPr>
        <w:t xml:space="preserve"> шляхом укладання додаткової угоди про внесення змін до договору оренди.</w:t>
      </w:r>
    </w:p>
    <w:p w:rsidR="00C61E59" w:rsidRDefault="00C61E59" w:rsidP="00DF6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B0B5C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першого заступника міського голови  </w:t>
      </w:r>
      <w:r>
        <w:rPr>
          <w:rFonts w:ascii="Times New Roman" w:hAnsi="Times New Roman" w:cs="Times New Roman"/>
          <w:sz w:val="28"/>
          <w:szCs w:val="28"/>
        </w:rPr>
        <w:t>Руслан</w:t>
      </w:r>
      <w:r w:rsidR="00DF64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ДЕЙЧУК</w:t>
      </w:r>
      <w:r w:rsidR="00DF64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1E59" w:rsidRDefault="00C61E59" w:rsidP="00DF6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E59" w:rsidRDefault="00C61E59" w:rsidP="00DF6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міської ради                                                      </w:t>
      </w:r>
      <w:r w:rsidR="0075714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Юрій ДЕНИСОВЕЦЬ</w:t>
      </w:r>
    </w:p>
    <w:p w:rsidR="00C61E59" w:rsidRDefault="00C61E59" w:rsidP="00DF6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504" w:rsidRDefault="00D67504" w:rsidP="00DF6411">
      <w:pPr>
        <w:spacing w:line="240" w:lineRule="auto"/>
      </w:pPr>
    </w:p>
    <w:sectPr w:rsidR="00D67504" w:rsidSect="00AE3852">
      <w:pgSz w:w="11906" w:h="16838"/>
      <w:pgMar w:top="709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671"/>
    <w:rsid w:val="00116254"/>
    <w:rsid w:val="00156BBD"/>
    <w:rsid w:val="00707AA4"/>
    <w:rsid w:val="007418ED"/>
    <w:rsid w:val="00757144"/>
    <w:rsid w:val="007932E1"/>
    <w:rsid w:val="00935671"/>
    <w:rsid w:val="00A01B30"/>
    <w:rsid w:val="00AC2052"/>
    <w:rsid w:val="00AE3852"/>
    <w:rsid w:val="00C61E59"/>
    <w:rsid w:val="00CB00F8"/>
    <w:rsid w:val="00D67504"/>
    <w:rsid w:val="00D97C23"/>
    <w:rsid w:val="00DF6411"/>
    <w:rsid w:val="00E5629B"/>
    <w:rsid w:val="00E5634F"/>
    <w:rsid w:val="00F9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8ACEC"/>
  <w15:docId w15:val="{816DEAF6-C783-455D-8669-793C8F0F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E5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basedOn w:val="a0"/>
    <w:rsid w:val="00C61E59"/>
  </w:style>
  <w:style w:type="paragraph" w:styleId="a3">
    <w:name w:val="Balloon Text"/>
    <w:basedOn w:val="a"/>
    <w:link w:val="a4"/>
    <w:uiPriority w:val="99"/>
    <w:semiHidden/>
    <w:unhideWhenUsed/>
    <w:rsid w:val="00C61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E59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Zilinska</cp:lastModifiedBy>
  <cp:revision>2</cp:revision>
  <cp:lastPrinted>2025-01-07T13:53:00Z</cp:lastPrinted>
  <dcterms:created xsi:type="dcterms:W3CDTF">2025-01-07T13:54:00Z</dcterms:created>
  <dcterms:modified xsi:type="dcterms:W3CDTF">2025-01-07T13:54:00Z</dcterms:modified>
</cp:coreProperties>
</file>