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76" w:rsidRDefault="00FC0976" w:rsidP="00FC0976">
      <w:pPr>
        <w:pStyle w:val="1"/>
        <w:ind w:firstLine="567"/>
        <w:jc w:val="center"/>
        <w:rPr>
          <w:sz w:val="28"/>
          <w:szCs w:val="28"/>
          <w:lang w:val="uk-UA"/>
        </w:rPr>
      </w:pPr>
      <w:r>
        <w:rPr>
          <w:noProof/>
          <w:sz w:val="28"/>
          <w:szCs w:val="28"/>
        </w:rPr>
        <w:drawing>
          <wp:inline distT="0" distB="0" distL="0" distR="0">
            <wp:extent cx="409575" cy="60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00000"/>
                    </a:blip>
                    <a:srcRect/>
                    <a:stretch>
                      <a:fillRect/>
                    </a:stretch>
                  </pic:blipFill>
                  <pic:spPr bwMode="auto">
                    <a:xfrm>
                      <a:off x="0" y="0"/>
                      <a:ext cx="409575" cy="600075"/>
                    </a:xfrm>
                    <a:prstGeom prst="rect">
                      <a:avLst/>
                    </a:prstGeom>
                    <a:noFill/>
                    <a:ln w="9525">
                      <a:noFill/>
                      <a:miter lim="800000"/>
                      <a:headEnd/>
                      <a:tailEnd/>
                    </a:ln>
                  </pic:spPr>
                </pic:pic>
              </a:graphicData>
            </a:graphic>
          </wp:inline>
        </w:drawing>
      </w:r>
    </w:p>
    <w:p w:rsidR="00FC0976" w:rsidRDefault="00FC0976" w:rsidP="00FC0976">
      <w:pPr>
        <w:pStyle w:val="1"/>
        <w:ind w:firstLine="567"/>
        <w:jc w:val="center"/>
        <w:rPr>
          <w:sz w:val="28"/>
          <w:szCs w:val="28"/>
          <w:lang w:val="uk-UA"/>
        </w:rPr>
      </w:pPr>
      <w:r>
        <w:rPr>
          <w:sz w:val="28"/>
          <w:szCs w:val="28"/>
          <w:lang w:val="uk-UA"/>
        </w:rPr>
        <w:t>Україна</w:t>
      </w:r>
    </w:p>
    <w:p w:rsidR="00FC0976" w:rsidRDefault="00FC0976" w:rsidP="00FC0976">
      <w:pPr>
        <w:pStyle w:val="1"/>
        <w:ind w:firstLine="567"/>
        <w:jc w:val="center"/>
        <w:rPr>
          <w:b/>
          <w:sz w:val="28"/>
          <w:szCs w:val="28"/>
          <w:lang w:val="uk-UA"/>
        </w:rPr>
      </w:pPr>
      <w:r>
        <w:rPr>
          <w:b/>
          <w:sz w:val="28"/>
          <w:szCs w:val="28"/>
          <w:lang w:val="uk-UA"/>
        </w:rPr>
        <w:t xml:space="preserve">КОРОСТИШІВСЬКА МІСЬКА РАДА </w:t>
      </w:r>
    </w:p>
    <w:p w:rsidR="00FC0976" w:rsidRDefault="00FC0976" w:rsidP="00FC0976">
      <w:pPr>
        <w:pStyle w:val="1"/>
        <w:ind w:firstLine="567"/>
        <w:jc w:val="center"/>
        <w:rPr>
          <w:b/>
          <w:sz w:val="28"/>
          <w:szCs w:val="28"/>
          <w:lang w:val="uk-UA"/>
        </w:rPr>
      </w:pPr>
      <w:r>
        <w:rPr>
          <w:b/>
          <w:sz w:val="28"/>
          <w:szCs w:val="28"/>
          <w:lang w:val="uk-UA"/>
        </w:rPr>
        <w:t>КОРОСТИШІВСЬКОГО РАЙОНУ ЖИТОМИРСЬКОЇ ОБЛАСТІ</w:t>
      </w:r>
    </w:p>
    <w:p w:rsidR="00FC0976" w:rsidRDefault="00FC0976" w:rsidP="00FC0976">
      <w:pPr>
        <w:pStyle w:val="1"/>
        <w:ind w:firstLine="567"/>
        <w:jc w:val="center"/>
        <w:rPr>
          <w:b/>
          <w:sz w:val="28"/>
          <w:szCs w:val="28"/>
          <w:lang w:val="uk-UA"/>
        </w:rPr>
      </w:pPr>
    </w:p>
    <w:p w:rsidR="00FC0976" w:rsidRPr="00A05EBD" w:rsidRDefault="00FC0976" w:rsidP="00FC0976">
      <w:pPr>
        <w:pStyle w:val="1"/>
        <w:ind w:firstLine="567"/>
        <w:jc w:val="center"/>
        <w:rPr>
          <w:b/>
          <w:sz w:val="28"/>
          <w:szCs w:val="28"/>
          <w:lang w:val="uk-UA"/>
        </w:rPr>
      </w:pPr>
      <w:r w:rsidRPr="00A05EBD">
        <w:rPr>
          <w:b/>
          <w:sz w:val="28"/>
          <w:szCs w:val="28"/>
          <w:lang w:val="uk-UA"/>
        </w:rPr>
        <w:t>РІШЕННЯ</w:t>
      </w:r>
    </w:p>
    <w:p w:rsidR="00FC0976" w:rsidRPr="00A05EBD" w:rsidRDefault="00FC0976" w:rsidP="00FC0976">
      <w:pPr>
        <w:pStyle w:val="1"/>
        <w:ind w:firstLine="567"/>
        <w:jc w:val="center"/>
        <w:rPr>
          <w:b/>
          <w:sz w:val="28"/>
          <w:szCs w:val="28"/>
          <w:lang w:val="uk-UA"/>
        </w:rPr>
      </w:pPr>
      <w:proofErr w:type="spellStart"/>
      <w:r w:rsidRPr="00A05EBD">
        <w:rPr>
          <w:b/>
          <w:sz w:val="28"/>
          <w:szCs w:val="28"/>
          <w:lang w:val="uk-UA"/>
        </w:rPr>
        <w:t>Коростишівської</w:t>
      </w:r>
      <w:proofErr w:type="spellEnd"/>
      <w:r w:rsidRPr="00A05EBD">
        <w:rPr>
          <w:b/>
          <w:sz w:val="28"/>
          <w:szCs w:val="28"/>
          <w:lang w:val="uk-UA"/>
        </w:rPr>
        <w:t xml:space="preserve"> міської ради</w:t>
      </w:r>
    </w:p>
    <w:p w:rsidR="00FC0976" w:rsidRPr="00A05EBD" w:rsidRDefault="00FC0976" w:rsidP="00FC0976">
      <w:pPr>
        <w:pStyle w:val="1"/>
        <w:spacing w:line="312" w:lineRule="auto"/>
        <w:ind w:firstLine="567"/>
        <w:jc w:val="center"/>
        <w:rPr>
          <w:sz w:val="28"/>
          <w:szCs w:val="28"/>
          <w:lang w:val="uk-UA"/>
        </w:rPr>
      </w:pPr>
      <w:r w:rsidRPr="00A05EBD">
        <w:rPr>
          <w:sz w:val="28"/>
          <w:szCs w:val="28"/>
          <w:lang w:val="uk-UA"/>
        </w:rPr>
        <w:t>(</w:t>
      </w:r>
      <w:r>
        <w:rPr>
          <w:sz w:val="28"/>
          <w:szCs w:val="28"/>
          <w:lang w:val="uk-UA"/>
        </w:rPr>
        <w:t>Двадцять дев’ята сесія сьомого</w:t>
      </w:r>
      <w:r w:rsidRPr="00A05EBD">
        <w:rPr>
          <w:sz w:val="28"/>
          <w:szCs w:val="28"/>
          <w:lang w:val="uk-UA"/>
        </w:rPr>
        <w:t xml:space="preserve"> скликання)</w:t>
      </w:r>
    </w:p>
    <w:p w:rsidR="00FC0976" w:rsidRDefault="00FC0976" w:rsidP="00FC0976">
      <w:pPr>
        <w:pStyle w:val="1"/>
        <w:spacing w:line="312" w:lineRule="auto"/>
        <w:ind w:firstLine="567"/>
        <w:jc w:val="both"/>
        <w:rPr>
          <w:sz w:val="28"/>
          <w:szCs w:val="28"/>
          <w:lang w:val="uk-UA"/>
        </w:rPr>
      </w:pPr>
    </w:p>
    <w:p w:rsidR="00FC0976" w:rsidRPr="007F0BB4" w:rsidRDefault="00FC0976" w:rsidP="00FC0976">
      <w:pPr>
        <w:pStyle w:val="3"/>
        <w:spacing w:line="312" w:lineRule="auto"/>
        <w:ind w:firstLine="567"/>
        <w:jc w:val="both"/>
        <w:rPr>
          <w:sz w:val="26"/>
          <w:szCs w:val="26"/>
          <w:lang w:val="uk-UA"/>
        </w:rPr>
      </w:pPr>
      <w:r w:rsidRPr="00B75906">
        <w:rPr>
          <w:sz w:val="28"/>
          <w:szCs w:val="28"/>
          <w:lang w:val="uk-UA"/>
        </w:rPr>
        <w:t xml:space="preserve">від </w:t>
      </w:r>
      <w:r>
        <w:rPr>
          <w:sz w:val="28"/>
          <w:szCs w:val="28"/>
          <w:lang w:val="uk-UA"/>
        </w:rPr>
        <w:t>1</w:t>
      </w:r>
      <w:r w:rsidRPr="00B75906">
        <w:rPr>
          <w:sz w:val="28"/>
          <w:szCs w:val="28"/>
          <w:lang w:val="uk-UA"/>
        </w:rPr>
        <w:t xml:space="preserve">3 </w:t>
      </w:r>
      <w:r>
        <w:rPr>
          <w:sz w:val="28"/>
          <w:szCs w:val="28"/>
          <w:lang w:val="uk-UA"/>
        </w:rPr>
        <w:t>лютого</w:t>
      </w:r>
      <w:r w:rsidRPr="00B75906">
        <w:rPr>
          <w:sz w:val="28"/>
          <w:szCs w:val="28"/>
          <w:lang w:val="uk-UA"/>
        </w:rPr>
        <w:t xml:space="preserve"> 201</w:t>
      </w:r>
      <w:r>
        <w:rPr>
          <w:sz w:val="28"/>
          <w:szCs w:val="28"/>
          <w:lang w:val="uk-UA"/>
        </w:rPr>
        <w:t>7</w:t>
      </w:r>
      <w:r w:rsidRPr="00B75906">
        <w:rPr>
          <w:sz w:val="28"/>
          <w:szCs w:val="28"/>
          <w:lang w:val="uk-UA"/>
        </w:rPr>
        <w:t xml:space="preserve"> року  №</w:t>
      </w:r>
      <w:r>
        <w:rPr>
          <w:sz w:val="28"/>
          <w:szCs w:val="28"/>
          <w:lang w:val="uk-UA"/>
        </w:rPr>
        <w:t xml:space="preserve"> 54</w:t>
      </w:r>
    </w:p>
    <w:p w:rsidR="00FC0976" w:rsidRPr="00644FF8" w:rsidRDefault="00FC0976" w:rsidP="00FC0976">
      <w:pPr>
        <w:pStyle w:val="3"/>
        <w:spacing w:line="312" w:lineRule="auto"/>
        <w:ind w:firstLine="567"/>
        <w:jc w:val="both"/>
        <w:rPr>
          <w:sz w:val="28"/>
          <w:szCs w:val="28"/>
          <w:lang w:val="uk-UA"/>
        </w:rPr>
      </w:pPr>
    </w:p>
    <w:p w:rsidR="00FC0976" w:rsidRDefault="00FC0976" w:rsidP="00FC0976">
      <w:pPr>
        <w:pStyle w:val="3"/>
        <w:spacing w:line="264" w:lineRule="auto"/>
        <w:ind w:firstLine="567"/>
        <w:jc w:val="both"/>
        <w:rPr>
          <w:sz w:val="28"/>
          <w:szCs w:val="28"/>
          <w:lang w:val="uk-UA"/>
        </w:rPr>
      </w:pPr>
      <w:r>
        <w:rPr>
          <w:sz w:val="28"/>
          <w:szCs w:val="28"/>
          <w:lang w:val="uk-UA"/>
        </w:rPr>
        <w:t>Про затвердження звіту</w:t>
      </w:r>
    </w:p>
    <w:p w:rsidR="00FC0976" w:rsidRDefault="00FC0976" w:rsidP="00FC0976">
      <w:pPr>
        <w:pStyle w:val="3"/>
        <w:spacing w:line="264" w:lineRule="auto"/>
        <w:ind w:firstLine="567"/>
        <w:jc w:val="both"/>
        <w:rPr>
          <w:sz w:val="28"/>
          <w:szCs w:val="28"/>
          <w:lang w:val="uk-UA"/>
        </w:rPr>
      </w:pPr>
      <w:r>
        <w:rPr>
          <w:sz w:val="28"/>
          <w:szCs w:val="28"/>
          <w:lang w:val="uk-UA"/>
        </w:rPr>
        <w:t xml:space="preserve"> про виконання міського </w:t>
      </w:r>
    </w:p>
    <w:p w:rsidR="00FC0976" w:rsidRPr="00644FF8" w:rsidRDefault="00FC0976" w:rsidP="00FC0976">
      <w:pPr>
        <w:pStyle w:val="3"/>
        <w:spacing w:line="264" w:lineRule="auto"/>
        <w:ind w:firstLine="567"/>
        <w:jc w:val="both"/>
        <w:rPr>
          <w:sz w:val="28"/>
          <w:szCs w:val="28"/>
          <w:lang w:val="uk-UA"/>
        </w:rPr>
      </w:pPr>
      <w:r>
        <w:rPr>
          <w:sz w:val="28"/>
          <w:szCs w:val="28"/>
          <w:lang w:val="uk-UA"/>
        </w:rPr>
        <w:t>бюджету за 2016 рік</w:t>
      </w:r>
    </w:p>
    <w:p w:rsidR="00FC0976" w:rsidRPr="00644FF8" w:rsidRDefault="00FC0976" w:rsidP="00FC0976">
      <w:pPr>
        <w:pStyle w:val="3"/>
        <w:spacing w:line="264" w:lineRule="auto"/>
        <w:ind w:firstLine="567"/>
        <w:jc w:val="both"/>
        <w:rPr>
          <w:sz w:val="28"/>
          <w:szCs w:val="28"/>
          <w:lang w:val="uk-UA"/>
        </w:rPr>
      </w:pPr>
    </w:p>
    <w:p w:rsidR="00FC0976" w:rsidRDefault="00FC0976" w:rsidP="00FC0976">
      <w:pPr>
        <w:pStyle w:val="3"/>
        <w:spacing w:line="264" w:lineRule="auto"/>
        <w:ind w:firstLine="567"/>
        <w:jc w:val="both"/>
        <w:rPr>
          <w:sz w:val="28"/>
          <w:szCs w:val="28"/>
          <w:lang w:val="uk-UA"/>
        </w:rPr>
      </w:pPr>
      <w:r w:rsidRPr="00644FF8">
        <w:rPr>
          <w:sz w:val="28"/>
          <w:szCs w:val="28"/>
          <w:lang w:val="uk-UA"/>
        </w:rPr>
        <w:t xml:space="preserve">Заслухавши інформацію начальника фінансово-економічного відділу </w:t>
      </w:r>
      <w:r>
        <w:rPr>
          <w:sz w:val="28"/>
          <w:szCs w:val="28"/>
          <w:lang w:val="uk-UA"/>
        </w:rPr>
        <w:t>виконавчого комітету міської ради</w:t>
      </w:r>
      <w:r w:rsidRPr="00644FF8">
        <w:rPr>
          <w:sz w:val="28"/>
          <w:szCs w:val="28"/>
          <w:lang w:val="uk-UA"/>
        </w:rPr>
        <w:t xml:space="preserve"> Яковенко Є.П.</w:t>
      </w:r>
      <w:r>
        <w:rPr>
          <w:sz w:val="28"/>
          <w:szCs w:val="28"/>
          <w:lang w:val="uk-UA"/>
        </w:rPr>
        <w:t xml:space="preserve">, </w:t>
      </w:r>
      <w:r w:rsidRPr="0022152C">
        <w:rPr>
          <w:sz w:val="28"/>
          <w:szCs w:val="28"/>
          <w:lang w:val="uk-UA"/>
        </w:rPr>
        <w:t>та враховуючи рекомендац</w:t>
      </w:r>
      <w:r>
        <w:rPr>
          <w:sz w:val="28"/>
          <w:szCs w:val="28"/>
          <w:lang w:val="uk-UA"/>
        </w:rPr>
        <w:t>ію</w:t>
      </w:r>
      <w:r w:rsidRPr="0022152C">
        <w:rPr>
          <w:sz w:val="28"/>
          <w:szCs w:val="28"/>
          <w:lang w:val="uk-UA"/>
        </w:rPr>
        <w:t xml:space="preserve"> постійн</w:t>
      </w:r>
      <w:r>
        <w:rPr>
          <w:sz w:val="28"/>
          <w:szCs w:val="28"/>
          <w:lang w:val="uk-UA"/>
        </w:rPr>
        <w:t>ої</w:t>
      </w:r>
      <w:r w:rsidRPr="0022152C">
        <w:rPr>
          <w:sz w:val="28"/>
          <w:szCs w:val="28"/>
          <w:lang w:val="uk-UA"/>
        </w:rPr>
        <w:t xml:space="preserve"> комісі</w:t>
      </w:r>
      <w:r>
        <w:rPr>
          <w:sz w:val="28"/>
          <w:szCs w:val="28"/>
          <w:lang w:val="uk-UA"/>
        </w:rPr>
        <w:t>ї</w:t>
      </w:r>
      <w:r w:rsidRPr="0022152C">
        <w:rPr>
          <w:sz w:val="28"/>
          <w:szCs w:val="28"/>
          <w:lang w:val="uk-UA"/>
        </w:rPr>
        <w:t xml:space="preserve"> міської ради з </w:t>
      </w:r>
      <w:r>
        <w:rPr>
          <w:sz w:val="28"/>
          <w:szCs w:val="28"/>
          <w:lang w:val="uk-UA"/>
        </w:rPr>
        <w:t>питань бюджету та комунальної власності, керуючись ст.26 Закону України «Про місцеве самоврядування в Україні» м</w:t>
      </w:r>
      <w:r w:rsidRPr="00644FF8">
        <w:rPr>
          <w:sz w:val="28"/>
          <w:szCs w:val="28"/>
          <w:lang w:val="uk-UA"/>
        </w:rPr>
        <w:t xml:space="preserve">іська рада </w:t>
      </w:r>
    </w:p>
    <w:p w:rsidR="00FC0976" w:rsidRPr="00644FF8" w:rsidRDefault="00FC0976" w:rsidP="00FC0976">
      <w:pPr>
        <w:pStyle w:val="3"/>
        <w:spacing w:line="264" w:lineRule="auto"/>
        <w:ind w:firstLine="567"/>
        <w:jc w:val="both"/>
        <w:rPr>
          <w:sz w:val="28"/>
          <w:szCs w:val="28"/>
          <w:lang w:val="uk-UA"/>
        </w:rPr>
      </w:pPr>
    </w:p>
    <w:p w:rsidR="00FC0976" w:rsidRDefault="00FC0976" w:rsidP="00FC0976">
      <w:pPr>
        <w:pStyle w:val="3"/>
        <w:spacing w:line="264" w:lineRule="auto"/>
        <w:ind w:firstLine="567"/>
        <w:jc w:val="both"/>
        <w:rPr>
          <w:sz w:val="28"/>
          <w:szCs w:val="28"/>
          <w:lang w:val="uk-UA"/>
        </w:rPr>
      </w:pPr>
      <w:r w:rsidRPr="00644FF8">
        <w:rPr>
          <w:sz w:val="28"/>
          <w:szCs w:val="28"/>
          <w:lang w:val="uk-UA"/>
        </w:rPr>
        <w:t>ВИРІШИЛА:</w:t>
      </w:r>
    </w:p>
    <w:p w:rsidR="00FC0976" w:rsidRPr="00644FF8" w:rsidRDefault="00FC0976" w:rsidP="00FC0976">
      <w:pPr>
        <w:pStyle w:val="3"/>
        <w:spacing w:line="264" w:lineRule="auto"/>
        <w:ind w:firstLine="567"/>
        <w:jc w:val="both"/>
        <w:rPr>
          <w:sz w:val="28"/>
          <w:szCs w:val="28"/>
          <w:lang w:val="uk-UA"/>
        </w:rPr>
      </w:pPr>
    </w:p>
    <w:p w:rsidR="00FC0976" w:rsidRPr="00644FF8" w:rsidRDefault="00FC0976" w:rsidP="00FC0976">
      <w:pPr>
        <w:pStyle w:val="3"/>
        <w:numPr>
          <w:ilvl w:val="0"/>
          <w:numId w:val="1"/>
        </w:numPr>
        <w:tabs>
          <w:tab w:val="clear" w:pos="1422"/>
          <w:tab w:val="num" w:pos="1080"/>
        </w:tabs>
        <w:spacing w:line="264" w:lineRule="auto"/>
        <w:ind w:left="1080" w:hanging="540"/>
        <w:jc w:val="both"/>
        <w:rPr>
          <w:sz w:val="28"/>
          <w:szCs w:val="28"/>
          <w:lang w:val="uk-UA"/>
        </w:rPr>
      </w:pPr>
      <w:r w:rsidRPr="00644FF8">
        <w:rPr>
          <w:sz w:val="28"/>
          <w:szCs w:val="28"/>
          <w:lang w:val="uk-UA"/>
        </w:rPr>
        <w:t>Затвердити звіт про виконання міського бюджету за 20</w:t>
      </w:r>
      <w:r>
        <w:rPr>
          <w:sz w:val="28"/>
          <w:szCs w:val="28"/>
          <w:lang w:val="uk-UA"/>
        </w:rPr>
        <w:t>16</w:t>
      </w:r>
      <w:r w:rsidRPr="00644FF8">
        <w:rPr>
          <w:sz w:val="28"/>
          <w:szCs w:val="28"/>
          <w:lang w:val="uk-UA"/>
        </w:rPr>
        <w:t xml:space="preserve"> рік по доходах в сумі </w:t>
      </w:r>
      <w:r>
        <w:rPr>
          <w:sz w:val="28"/>
          <w:szCs w:val="28"/>
          <w:lang w:val="uk-UA"/>
        </w:rPr>
        <w:t>37355,4 тис. г</w:t>
      </w:r>
      <w:r w:rsidRPr="00644FF8">
        <w:rPr>
          <w:sz w:val="28"/>
          <w:szCs w:val="28"/>
          <w:lang w:val="uk-UA"/>
        </w:rPr>
        <w:t xml:space="preserve">рн., по видатках в сумі </w:t>
      </w:r>
      <w:r>
        <w:rPr>
          <w:sz w:val="28"/>
          <w:szCs w:val="28"/>
          <w:lang w:val="uk-UA"/>
        </w:rPr>
        <w:t xml:space="preserve">38048,8 </w:t>
      </w:r>
      <w:proofErr w:type="spellStart"/>
      <w:r>
        <w:rPr>
          <w:sz w:val="28"/>
          <w:szCs w:val="28"/>
          <w:lang w:val="uk-UA"/>
        </w:rPr>
        <w:t>тис.г</w:t>
      </w:r>
      <w:r w:rsidRPr="00644FF8">
        <w:rPr>
          <w:sz w:val="28"/>
          <w:szCs w:val="28"/>
          <w:lang w:val="uk-UA"/>
        </w:rPr>
        <w:t>рн</w:t>
      </w:r>
      <w:proofErr w:type="spellEnd"/>
      <w:r w:rsidRPr="00644FF8">
        <w:rPr>
          <w:sz w:val="28"/>
          <w:szCs w:val="28"/>
          <w:lang w:val="uk-UA"/>
        </w:rPr>
        <w:t>., в тому числі:</w:t>
      </w:r>
    </w:p>
    <w:p w:rsidR="00FC0976" w:rsidRPr="00644FF8" w:rsidRDefault="00FC0976" w:rsidP="00FC0976">
      <w:pPr>
        <w:pStyle w:val="3"/>
        <w:numPr>
          <w:ilvl w:val="0"/>
          <w:numId w:val="2"/>
        </w:numPr>
        <w:tabs>
          <w:tab w:val="clear" w:pos="927"/>
          <w:tab w:val="num" w:pos="1080"/>
        </w:tabs>
        <w:spacing w:line="264" w:lineRule="auto"/>
        <w:ind w:left="1080" w:hanging="513"/>
        <w:jc w:val="both"/>
        <w:rPr>
          <w:sz w:val="28"/>
          <w:szCs w:val="28"/>
          <w:lang w:val="uk-UA"/>
        </w:rPr>
      </w:pPr>
      <w:r w:rsidRPr="00644FF8">
        <w:rPr>
          <w:sz w:val="28"/>
          <w:szCs w:val="28"/>
          <w:lang w:val="uk-UA"/>
        </w:rPr>
        <w:t xml:space="preserve">по загальному фонду по доходах в сумі </w:t>
      </w:r>
      <w:r>
        <w:rPr>
          <w:sz w:val="28"/>
          <w:szCs w:val="28"/>
          <w:lang w:val="uk-UA"/>
        </w:rPr>
        <w:t xml:space="preserve">36067,6 тис. </w:t>
      </w:r>
      <w:r w:rsidRPr="00644FF8">
        <w:rPr>
          <w:sz w:val="28"/>
          <w:szCs w:val="28"/>
          <w:lang w:val="uk-UA"/>
        </w:rPr>
        <w:t xml:space="preserve">грн., по видатках в сумі </w:t>
      </w:r>
      <w:r>
        <w:rPr>
          <w:sz w:val="28"/>
          <w:szCs w:val="28"/>
          <w:lang w:val="uk-UA"/>
        </w:rPr>
        <w:t xml:space="preserve">27822,0 тис. </w:t>
      </w:r>
      <w:r w:rsidRPr="00644FF8">
        <w:rPr>
          <w:sz w:val="28"/>
          <w:szCs w:val="28"/>
          <w:lang w:val="uk-UA"/>
        </w:rPr>
        <w:t>грн.</w:t>
      </w:r>
    </w:p>
    <w:p w:rsidR="00FC0976" w:rsidRPr="00644FF8" w:rsidRDefault="00FC0976" w:rsidP="00FC0976">
      <w:pPr>
        <w:pStyle w:val="3"/>
        <w:numPr>
          <w:ilvl w:val="0"/>
          <w:numId w:val="2"/>
        </w:numPr>
        <w:tabs>
          <w:tab w:val="clear" w:pos="927"/>
          <w:tab w:val="num" w:pos="1080"/>
        </w:tabs>
        <w:spacing w:line="264" w:lineRule="auto"/>
        <w:ind w:left="1080" w:hanging="513"/>
        <w:jc w:val="both"/>
        <w:rPr>
          <w:sz w:val="28"/>
          <w:szCs w:val="28"/>
          <w:lang w:val="uk-UA"/>
        </w:rPr>
      </w:pPr>
      <w:r w:rsidRPr="00644FF8">
        <w:rPr>
          <w:sz w:val="28"/>
          <w:szCs w:val="28"/>
          <w:lang w:val="uk-UA"/>
        </w:rPr>
        <w:t xml:space="preserve">по спеціальному фонду по доходах в сумі </w:t>
      </w:r>
      <w:r>
        <w:rPr>
          <w:sz w:val="28"/>
          <w:szCs w:val="28"/>
          <w:lang w:val="uk-UA"/>
        </w:rPr>
        <w:t xml:space="preserve">1287,8 тис. </w:t>
      </w:r>
      <w:r w:rsidRPr="00644FF8">
        <w:rPr>
          <w:sz w:val="28"/>
          <w:szCs w:val="28"/>
          <w:lang w:val="uk-UA"/>
        </w:rPr>
        <w:t xml:space="preserve">грн., по видатках в сумі </w:t>
      </w:r>
      <w:r>
        <w:rPr>
          <w:sz w:val="28"/>
          <w:szCs w:val="28"/>
          <w:lang w:val="uk-UA"/>
        </w:rPr>
        <w:t xml:space="preserve">10226,8 тис. </w:t>
      </w:r>
      <w:r w:rsidRPr="00644FF8">
        <w:rPr>
          <w:sz w:val="28"/>
          <w:szCs w:val="28"/>
          <w:lang w:val="uk-UA"/>
        </w:rPr>
        <w:t>грн.</w:t>
      </w:r>
    </w:p>
    <w:p w:rsidR="00FC0976" w:rsidRPr="00644FF8" w:rsidRDefault="00FC0976" w:rsidP="00FC0976">
      <w:pPr>
        <w:pStyle w:val="3"/>
        <w:spacing w:line="264" w:lineRule="auto"/>
        <w:jc w:val="both"/>
        <w:rPr>
          <w:sz w:val="28"/>
          <w:szCs w:val="28"/>
          <w:lang w:val="uk-UA"/>
        </w:rPr>
      </w:pPr>
    </w:p>
    <w:p w:rsidR="00FC0976" w:rsidRPr="00644FF8" w:rsidRDefault="00FC0976" w:rsidP="00FC0976">
      <w:pPr>
        <w:pStyle w:val="3"/>
        <w:spacing w:line="264" w:lineRule="auto"/>
        <w:jc w:val="both"/>
        <w:rPr>
          <w:sz w:val="28"/>
          <w:szCs w:val="28"/>
          <w:lang w:val="uk-UA"/>
        </w:rPr>
      </w:pPr>
    </w:p>
    <w:p w:rsidR="00FC0976" w:rsidRDefault="00FC0976" w:rsidP="00FC0976">
      <w:pPr>
        <w:jc w:val="center"/>
        <w:rPr>
          <w:sz w:val="28"/>
          <w:szCs w:val="28"/>
          <w:lang w:val="uk-UA"/>
        </w:rPr>
      </w:pPr>
      <w:r w:rsidRPr="00644FF8">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 Кохан</w:t>
      </w:r>
    </w:p>
    <w:p w:rsidR="00FC0976" w:rsidRDefault="00FC0976" w:rsidP="00FC0976">
      <w:pPr>
        <w:pStyle w:val="3"/>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rPr>
          <w:lang w:val="uk-UA"/>
        </w:rPr>
      </w:pPr>
    </w:p>
    <w:p w:rsidR="00FC0976" w:rsidRDefault="00FC0976" w:rsidP="00FC0976">
      <w:pPr>
        <w:pStyle w:val="3"/>
        <w:ind w:firstLine="567"/>
        <w:jc w:val="center"/>
        <w:rPr>
          <w:sz w:val="28"/>
          <w:szCs w:val="28"/>
          <w:lang w:val="uk-UA"/>
        </w:rPr>
      </w:pPr>
    </w:p>
    <w:p w:rsidR="00FC0976" w:rsidRDefault="00FC0976" w:rsidP="00FC0976">
      <w:pPr>
        <w:pStyle w:val="3"/>
        <w:ind w:firstLine="567"/>
        <w:jc w:val="center"/>
        <w:rPr>
          <w:sz w:val="28"/>
          <w:szCs w:val="28"/>
          <w:lang w:val="uk-UA"/>
        </w:rPr>
      </w:pPr>
    </w:p>
    <w:p w:rsidR="00FC0976" w:rsidRPr="00602A1A" w:rsidRDefault="00FC0976" w:rsidP="00FC0976">
      <w:pPr>
        <w:jc w:val="center"/>
        <w:rPr>
          <w:sz w:val="28"/>
          <w:szCs w:val="28"/>
        </w:rPr>
      </w:pPr>
      <w:r w:rsidRPr="00716F53">
        <w:rPr>
          <w:sz w:val="28"/>
          <w:szCs w:val="28"/>
          <w:lang w:val="uk-UA"/>
        </w:rPr>
        <w:t>Інформація</w:t>
      </w:r>
    </w:p>
    <w:p w:rsidR="00FC0976" w:rsidRDefault="00FC0976" w:rsidP="00FC0976">
      <w:pPr>
        <w:jc w:val="center"/>
        <w:rPr>
          <w:i/>
          <w:sz w:val="28"/>
          <w:szCs w:val="28"/>
          <w:lang w:val="uk-UA"/>
        </w:rPr>
      </w:pPr>
      <w:r>
        <w:rPr>
          <w:i/>
          <w:sz w:val="28"/>
          <w:szCs w:val="28"/>
          <w:lang w:val="uk-UA"/>
        </w:rPr>
        <w:t xml:space="preserve">Начальник </w:t>
      </w:r>
      <w:proofErr w:type="spellStart"/>
      <w:r w:rsidRPr="00602A1A">
        <w:rPr>
          <w:i/>
          <w:sz w:val="28"/>
          <w:szCs w:val="28"/>
        </w:rPr>
        <w:t>фінансово-економічн</w:t>
      </w:r>
      <w:r w:rsidRPr="00602A1A">
        <w:rPr>
          <w:i/>
          <w:sz w:val="28"/>
          <w:szCs w:val="28"/>
          <w:lang w:val="uk-UA"/>
        </w:rPr>
        <w:t>ого</w:t>
      </w:r>
      <w:proofErr w:type="spellEnd"/>
      <w:r w:rsidRPr="00602A1A">
        <w:rPr>
          <w:i/>
          <w:sz w:val="28"/>
          <w:szCs w:val="28"/>
        </w:rPr>
        <w:t xml:space="preserve"> </w:t>
      </w:r>
      <w:proofErr w:type="spellStart"/>
      <w:r w:rsidRPr="00602A1A">
        <w:rPr>
          <w:i/>
          <w:sz w:val="28"/>
          <w:szCs w:val="28"/>
        </w:rPr>
        <w:t>відділ</w:t>
      </w:r>
      <w:proofErr w:type="spellEnd"/>
      <w:r w:rsidRPr="00602A1A">
        <w:rPr>
          <w:i/>
          <w:sz w:val="28"/>
          <w:szCs w:val="28"/>
          <w:lang w:val="uk-UA"/>
        </w:rPr>
        <w:t xml:space="preserve">у </w:t>
      </w:r>
      <w:r w:rsidRPr="00602A1A">
        <w:rPr>
          <w:i/>
          <w:sz w:val="28"/>
          <w:szCs w:val="28"/>
        </w:rPr>
        <w:t xml:space="preserve"> </w:t>
      </w:r>
      <w:r>
        <w:rPr>
          <w:i/>
          <w:sz w:val="28"/>
          <w:szCs w:val="28"/>
          <w:lang w:val="uk-UA"/>
        </w:rPr>
        <w:t xml:space="preserve">виконавчого комітету </w:t>
      </w:r>
    </w:p>
    <w:p w:rsidR="00FC0976" w:rsidRPr="00BB7B34" w:rsidRDefault="00FC0976" w:rsidP="00FC0976">
      <w:pPr>
        <w:jc w:val="center"/>
        <w:rPr>
          <w:i/>
          <w:sz w:val="28"/>
          <w:szCs w:val="28"/>
          <w:lang w:val="uk-UA"/>
        </w:rPr>
      </w:pPr>
      <w:r>
        <w:rPr>
          <w:i/>
          <w:sz w:val="28"/>
          <w:szCs w:val="28"/>
          <w:lang w:val="uk-UA"/>
        </w:rPr>
        <w:t>Яковенко Є.П.</w:t>
      </w:r>
    </w:p>
    <w:p w:rsidR="00FC0976" w:rsidRPr="00BB7B34" w:rsidRDefault="00FC0976" w:rsidP="00FC0976">
      <w:pPr>
        <w:jc w:val="center"/>
        <w:rPr>
          <w:b/>
          <w:sz w:val="28"/>
          <w:szCs w:val="28"/>
        </w:rPr>
      </w:pPr>
    </w:p>
    <w:p w:rsidR="00FC0976" w:rsidRPr="009F5573" w:rsidRDefault="00FC0976" w:rsidP="00FC0976">
      <w:pPr>
        <w:jc w:val="center"/>
        <w:rPr>
          <w:b/>
          <w:sz w:val="28"/>
          <w:szCs w:val="28"/>
          <w:lang w:val="uk-UA"/>
        </w:rPr>
      </w:pPr>
      <w:r>
        <w:rPr>
          <w:b/>
          <w:sz w:val="28"/>
          <w:szCs w:val="28"/>
          <w:lang w:val="uk-UA"/>
        </w:rPr>
        <w:t>П</w:t>
      </w:r>
      <w:proofErr w:type="spellStart"/>
      <w:r w:rsidRPr="00602A1A">
        <w:rPr>
          <w:b/>
          <w:sz w:val="28"/>
          <w:szCs w:val="28"/>
        </w:rPr>
        <w:t>ро</w:t>
      </w:r>
      <w:proofErr w:type="spellEnd"/>
      <w:r w:rsidRPr="00602A1A">
        <w:rPr>
          <w:b/>
          <w:sz w:val="28"/>
          <w:szCs w:val="28"/>
        </w:rPr>
        <w:t xml:space="preserve"> </w:t>
      </w:r>
      <w:proofErr w:type="spellStart"/>
      <w:r w:rsidRPr="00602A1A">
        <w:rPr>
          <w:b/>
          <w:sz w:val="28"/>
          <w:szCs w:val="28"/>
        </w:rPr>
        <w:t>виконання</w:t>
      </w:r>
      <w:proofErr w:type="spellEnd"/>
      <w:r w:rsidRPr="00602A1A">
        <w:rPr>
          <w:b/>
          <w:sz w:val="28"/>
          <w:szCs w:val="28"/>
        </w:rPr>
        <w:t xml:space="preserve"> </w:t>
      </w:r>
      <w:proofErr w:type="spellStart"/>
      <w:r w:rsidRPr="00602A1A">
        <w:rPr>
          <w:b/>
          <w:sz w:val="28"/>
          <w:szCs w:val="28"/>
        </w:rPr>
        <w:t>міського</w:t>
      </w:r>
      <w:proofErr w:type="spellEnd"/>
      <w:r w:rsidRPr="00602A1A">
        <w:rPr>
          <w:b/>
          <w:sz w:val="28"/>
          <w:szCs w:val="28"/>
        </w:rPr>
        <w:t xml:space="preserve"> бюджету за 20</w:t>
      </w:r>
      <w:r>
        <w:rPr>
          <w:b/>
          <w:sz w:val="28"/>
          <w:szCs w:val="28"/>
        </w:rPr>
        <w:t>1</w:t>
      </w:r>
      <w:r>
        <w:rPr>
          <w:b/>
          <w:sz w:val="28"/>
          <w:szCs w:val="28"/>
          <w:lang w:val="uk-UA"/>
        </w:rPr>
        <w:t>6 рік</w:t>
      </w:r>
    </w:p>
    <w:p w:rsidR="00FC0976" w:rsidRDefault="00FC0976" w:rsidP="00FC0976">
      <w:pPr>
        <w:ind w:firstLine="720"/>
        <w:jc w:val="both"/>
        <w:rPr>
          <w:sz w:val="28"/>
          <w:szCs w:val="28"/>
          <w:lang w:val="uk-UA"/>
        </w:rPr>
      </w:pPr>
    </w:p>
    <w:p w:rsidR="00FC0976" w:rsidRPr="00F23027" w:rsidRDefault="00FC0976" w:rsidP="00FC0976">
      <w:pPr>
        <w:ind w:firstLine="720"/>
        <w:jc w:val="both"/>
        <w:rPr>
          <w:sz w:val="26"/>
          <w:szCs w:val="26"/>
        </w:rPr>
      </w:pPr>
      <w:r w:rsidRPr="00F23027">
        <w:rPr>
          <w:sz w:val="26"/>
          <w:szCs w:val="26"/>
          <w:lang w:val="uk-UA"/>
        </w:rPr>
        <w:t>Н</w:t>
      </w:r>
      <w:r w:rsidRPr="00F23027">
        <w:rPr>
          <w:sz w:val="26"/>
          <w:szCs w:val="26"/>
        </w:rPr>
        <w:t>а 201</w:t>
      </w:r>
      <w:r w:rsidRPr="00F23027">
        <w:rPr>
          <w:sz w:val="26"/>
          <w:szCs w:val="26"/>
          <w:lang w:val="uk-UA"/>
        </w:rPr>
        <w:t>6</w:t>
      </w:r>
      <w:r w:rsidRPr="00F23027">
        <w:rPr>
          <w:sz w:val="26"/>
          <w:szCs w:val="26"/>
        </w:rPr>
        <w:t xml:space="preserve"> </w:t>
      </w:r>
      <w:proofErr w:type="spellStart"/>
      <w:r w:rsidRPr="00F23027">
        <w:rPr>
          <w:sz w:val="26"/>
          <w:szCs w:val="26"/>
        </w:rPr>
        <w:t>рік</w:t>
      </w:r>
      <w:proofErr w:type="spellEnd"/>
      <w:r w:rsidRPr="00F23027">
        <w:rPr>
          <w:sz w:val="26"/>
          <w:szCs w:val="26"/>
        </w:rPr>
        <w:t xml:space="preserve"> </w:t>
      </w:r>
      <w:r w:rsidRPr="00F23027">
        <w:rPr>
          <w:sz w:val="26"/>
          <w:szCs w:val="26"/>
          <w:lang w:val="uk-UA"/>
        </w:rPr>
        <w:t>м</w:t>
      </w:r>
      <w:proofErr w:type="spellStart"/>
      <w:r w:rsidRPr="00F23027">
        <w:rPr>
          <w:sz w:val="26"/>
          <w:szCs w:val="26"/>
        </w:rPr>
        <w:t>іськи</w:t>
      </w:r>
      <w:proofErr w:type="spellEnd"/>
      <w:r w:rsidRPr="00F23027">
        <w:rPr>
          <w:sz w:val="26"/>
          <w:szCs w:val="26"/>
          <w:lang w:val="uk-UA"/>
        </w:rPr>
        <w:t>м</w:t>
      </w:r>
      <w:r w:rsidRPr="00F23027">
        <w:rPr>
          <w:sz w:val="26"/>
          <w:szCs w:val="26"/>
        </w:rPr>
        <w:t xml:space="preserve"> бюджетом </w:t>
      </w:r>
      <w:proofErr w:type="spellStart"/>
      <w:r w:rsidRPr="00F23027">
        <w:rPr>
          <w:sz w:val="26"/>
          <w:szCs w:val="26"/>
        </w:rPr>
        <w:t>предбачено</w:t>
      </w:r>
      <w:proofErr w:type="spellEnd"/>
      <w:r w:rsidRPr="00F23027">
        <w:rPr>
          <w:sz w:val="26"/>
          <w:szCs w:val="26"/>
        </w:rPr>
        <w:t xml:space="preserve"> </w:t>
      </w:r>
      <w:r w:rsidRPr="00F23027">
        <w:rPr>
          <w:sz w:val="26"/>
          <w:szCs w:val="26"/>
          <w:lang w:val="uk-UA"/>
        </w:rPr>
        <w:t xml:space="preserve">доходи </w:t>
      </w:r>
      <w:r w:rsidRPr="00F23027">
        <w:rPr>
          <w:sz w:val="26"/>
          <w:szCs w:val="26"/>
        </w:rPr>
        <w:t xml:space="preserve">у </w:t>
      </w:r>
      <w:proofErr w:type="spellStart"/>
      <w:r w:rsidRPr="00F23027">
        <w:rPr>
          <w:sz w:val="26"/>
          <w:szCs w:val="26"/>
        </w:rPr>
        <w:t>сумі</w:t>
      </w:r>
      <w:proofErr w:type="spellEnd"/>
      <w:r w:rsidRPr="00F23027">
        <w:rPr>
          <w:sz w:val="26"/>
          <w:szCs w:val="26"/>
        </w:rPr>
        <w:t xml:space="preserve"> </w:t>
      </w:r>
      <w:r w:rsidRPr="00F23027">
        <w:rPr>
          <w:sz w:val="26"/>
          <w:szCs w:val="26"/>
          <w:lang w:val="uk-UA"/>
        </w:rPr>
        <w:t xml:space="preserve">37714,1 </w:t>
      </w:r>
      <w:proofErr w:type="spellStart"/>
      <w:r w:rsidRPr="00F23027">
        <w:rPr>
          <w:sz w:val="26"/>
          <w:szCs w:val="26"/>
        </w:rPr>
        <w:t>тис.грн</w:t>
      </w:r>
      <w:proofErr w:type="spellEnd"/>
      <w:r w:rsidRPr="00F23027">
        <w:rPr>
          <w:sz w:val="26"/>
          <w:szCs w:val="26"/>
        </w:rPr>
        <w:t xml:space="preserve">. </w:t>
      </w:r>
      <w:r w:rsidRPr="00F23027">
        <w:rPr>
          <w:sz w:val="26"/>
          <w:szCs w:val="26"/>
          <w:lang w:val="uk-UA"/>
        </w:rPr>
        <w:t xml:space="preserve">та видатки </w:t>
      </w:r>
      <w:r w:rsidRPr="00F23027">
        <w:rPr>
          <w:sz w:val="26"/>
          <w:szCs w:val="26"/>
        </w:rPr>
        <w:t xml:space="preserve">у </w:t>
      </w:r>
      <w:proofErr w:type="spellStart"/>
      <w:r w:rsidRPr="00F23027">
        <w:rPr>
          <w:sz w:val="26"/>
          <w:szCs w:val="26"/>
        </w:rPr>
        <w:t>сумі</w:t>
      </w:r>
      <w:proofErr w:type="spellEnd"/>
      <w:r w:rsidRPr="00F23027">
        <w:rPr>
          <w:sz w:val="26"/>
          <w:szCs w:val="26"/>
          <w:lang w:val="uk-UA"/>
        </w:rPr>
        <w:t xml:space="preserve"> 40046,0 </w:t>
      </w:r>
      <w:proofErr w:type="spellStart"/>
      <w:r w:rsidRPr="00F23027">
        <w:rPr>
          <w:sz w:val="26"/>
          <w:szCs w:val="26"/>
        </w:rPr>
        <w:t>тис.грн</w:t>
      </w:r>
      <w:proofErr w:type="spellEnd"/>
      <w:r w:rsidRPr="00F23027">
        <w:rPr>
          <w:sz w:val="26"/>
          <w:szCs w:val="26"/>
        </w:rPr>
        <w:t>.</w:t>
      </w:r>
    </w:p>
    <w:p w:rsidR="00FC0976" w:rsidRPr="00F23027" w:rsidRDefault="00FC0976" w:rsidP="00FC0976">
      <w:pPr>
        <w:ind w:firstLine="720"/>
        <w:jc w:val="both"/>
        <w:rPr>
          <w:sz w:val="26"/>
          <w:szCs w:val="26"/>
        </w:rPr>
      </w:pPr>
      <w:r w:rsidRPr="00F23027">
        <w:rPr>
          <w:sz w:val="26"/>
          <w:szCs w:val="26"/>
        </w:rPr>
        <w:t xml:space="preserve">За результатами </w:t>
      </w:r>
      <w:r w:rsidRPr="00F23027">
        <w:rPr>
          <w:sz w:val="26"/>
          <w:szCs w:val="26"/>
          <w:lang w:val="uk-UA"/>
        </w:rPr>
        <w:t xml:space="preserve">2016 року </w:t>
      </w:r>
      <w:r w:rsidRPr="00F23027">
        <w:rPr>
          <w:sz w:val="26"/>
          <w:szCs w:val="26"/>
        </w:rPr>
        <w:t xml:space="preserve"> </w:t>
      </w:r>
      <w:proofErr w:type="spellStart"/>
      <w:r w:rsidRPr="00F23027">
        <w:rPr>
          <w:sz w:val="26"/>
          <w:szCs w:val="26"/>
        </w:rPr>
        <w:t>маємо</w:t>
      </w:r>
      <w:proofErr w:type="spellEnd"/>
      <w:r w:rsidRPr="00F23027">
        <w:rPr>
          <w:sz w:val="26"/>
          <w:szCs w:val="26"/>
        </w:rPr>
        <w:t xml:space="preserve"> </w:t>
      </w:r>
      <w:proofErr w:type="spellStart"/>
      <w:r w:rsidRPr="00F23027">
        <w:rPr>
          <w:sz w:val="26"/>
          <w:szCs w:val="26"/>
        </w:rPr>
        <w:t>виконання</w:t>
      </w:r>
      <w:proofErr w:type="spellEnd"/>
      <w:r w:rsidRPr="00F23027">
        <w:rPr>
          <w:sz w:val="26"/>
          <w:szCs w:val="26"/>
        </w:rPr>
        <w:t xml:space="preserve"> по доходах у </w:t>
      </w:r>
      <w:proofErr w:type="spellStart"/>
      <w:r w:rsidRPr="00F23027">
        <w:rPr>
          <w:sz w:val="26"/>
          <w:szCs w:val="26"/>
        </w:rPr>
        <w:t>сумі</w:t>
      </w:r>
      <w:proofErr w:type="spellEnd"/>
      <w:r w:rsidRPr="00F23027">
        <w:rPr>
          <w:sz w:val="26"/>
          <w:szCs w:val="26"/>
        </w:rPr>
        <w:t xml:space="preserve"> </w:t>
      </w:r>
      <w:r w:rsidRPr="00F23027">
        <w:rPr>
          <w:sz w:val="26"/>
          <w:szCs w:val="26"/>
          <w:lang w:val="uk-UA"/>
        </w:rPr>
        <w:t xml:space="preserve">37355,4 </w:t>
      </w:r>
      <w:proofErr w:type="spellStart"/>
      <w:r w:rsidRPr="00F23027">
        <w:rPr>
          <w:sz w:val="26"/>
          <w:szCs w:val="26"/>
        </w:rPr>
        <w:t>тис</w:t>
      </w:r>
      <w:proofErr w:type="gramStart"/>
      <w:r w:rsidRPr="00F23027">
        <w:rPr>
          <w:sz w:val="26"/>
          <w:szCs w:val="26"/>
        </w:rPr>
        <w:t>.г</w:t>
      </w:r>
      <w:proofErr w:type="gramEnd"/>
      <w:r w:rsidRPr="00F23027">
        <w:rPr>
          <w:sz w:val="26"/>
          <w:szCs w:val="26"/>
        </w:rPr>
        <w:t>рн</w:t>
      </w:r>
      <w:proofErr w:type="spellEnd"/>
      <w:r w:rsidRPr="00F23027">
        <w:rPr>
          <w:sz w:val="26"/>
          <w:szCs w:val="26"/>
        </w:rPr>
        <w:t xml:space="preserve">. </w:t>
      </w:r>
      <w:proofErr w:type="spellStart"/>
      <w:r w:rsidRPr="00F23027">
        <w:rPr>
          <w:sz w:val="26"/>
          <w:szCs w:val="26"/>
        </w:rPr>
        <w:t>або</w:t>
      </w:r>
      <w:proofErr w:type="spellEnd"/>
      <w:r w:rsidRPr="00F23027">
        <w:rPr>
          <w:sz w:val="26"/>
          <w:szCs w:val="26"/>
        </w:rPr>
        <w:t xml:space="preserve"> </w:t>
      </w:r>
      <w:r w:rsidRPr="00F23027">
        <w:rPr>
          <w:sz w:val="26"/>
          <w:szCs w:val="26"/>
          <w:lang w:val="uk-UA"/>
        </w:rPr>
        <w:t>99,1</w:t>
      </w:r>
      <w:r w:rsidRPr="00F23027">
        <w:rPr>
          <w:sz w:val="26"/>
          <w:szCs w:val="26"/>
        </w:rPr>
        <w:t xml:space="preserve">% </w:t>
      </w:r>
      <w:proofErr w:type="spellStart"/>
      <w:r w:rsidRPr="00F23027">
        <w:rPr>
          <w:sz w:val="26"/>
          <w:szCs w:val="26"/>
        </w:rPr>
        <w:t>від</w:t>
      </w:r>
      <w:proofErr w:type="spellEnd"/>
      <w:r w:rsidRPr="00F23027">
        <w:rPr>
          <w:sz w:val="26"/>
          <w:szCs w:val="26"/>
          <w:lang w:val="uk-UA"/>
        </w:rPr>
        <w:t xml:space="preserve"> уточненого </w:t>
      </w:r>
      <w:proofErr w:type="spellStart"/>
      <w:r w:rsidRPr="00F23027">
        <w:rPr>
          <w:sz w:val="26"/>
          <w:szCs w:val="26"/>
        </w:rPr>
        <w:t>річного</w:t>
      </w:r>
      <w:proofErr w:type="spellEnd"/>
      <w:r w:rsidRPr="00F23027">
        <w:rPr>
          <w:sz w:val="26"/>
          <w:szCs w:val="26"/>
        </w:rPr>
        <w:t xml:space="preserve"> плану, по </w:t>
      </w:r>
      <w:proofErr w:type="spellStart"/>
      <w:r w:rsidRPr="00F23027">
        <w:rPr>
          <w:sz w:val="26"/>
          <w:szCs w:val="26"/>
        </w:rPr>
        <w:t>видатках</w:t>
      </w:r>
      <w:proofErr w:type="spellEnd"/>
      <w:r w:rsidRPr="00F23027">
        <w:rPr>
          <w:sz w:val="26"/>
          <w:szCs w:val="26"/>
        </w:rPr>
        <w:t xml:space="preserve"> у </w:t>
      </w:r>
      <w:proofErr w:type="spellStart"/>
      <w:r w:rsidRPr="00F23027">
        <w:rPr>
          <w:sz w:val="26"/>
          <w:szCs w:val="26"/>
        </w:rPr>
        <w:t>сумі</w:t>
      </w:r>
      <w:proofErr w:type="spellEnd"/>
      <w:r w:rsidRPr="00F23027">
        <w:rPr>
          <w:sz w:val="26"/>
          <w:szCs w:val="26"/>
        </w:rPr>
        <w:t xml:space="preserve"> </w:t>
      </w:r>
      <w:r w:rsidRPr="00F23027">
        <w:rPr>
          <w:sz w:val="26"/>
          <w:szCs w:val="26"/>
          <w:lang w:val="uk-UA"/>
        </w:rPr>
        <w:t xml:space="preserve">38048,8 </w:t>
      </w:r>
      <w:proofErr w:type="spellStart"/>
      <w:r w:rsidRPr="00F23027">
        <w:rPr>
          <w:sz w:val="26"/>
          <w:szCs w:val="26"/>
        </w:rPr>
        <w:t>тис.грн</w:t>
      </w:r>
      <w:proofErr w:type="spellEnd"/>
      <w:r w:rsidRPr="00F23027">
        <w:rPr>
          <w:sz w:val="26"/>
          <w:szCs w:val="26"/>
        </w:rPr>
        <w:t xml:space="preserve">. – </w:t>
      </w:r>
      <w:r w:rsidRPr="00F23027">
        <w:rPr>
          <w:sz w:val="26"/>
          <w:szCs w:val="26"/>
          <w:lang w:val="uk-UA"/>
        </w:rPr>
        <w:t xml:space="preserve">95,0 </w:t>
      </w:r>
      <w:r w:rsidRPr="00F23027">
        <w:rPr>
          <w:sz w:val="26"/>
          <w:szCs w:val="26"/>
        </w:rPr>
        <w:t xml:space="preserve">% </w:t>
      </w:r>
      <w:proofErr w:type="spellStart"/>
      <w:r w:rsidRPr="00F23027">
        <w:rPr>
          <w:sz w:val="26"/>
          <w:szCs w:val="26"/>
        </w:rPr>
        <w:t>від</w:t>
      </w:r>
      <w:proofErr w:type="spellEnd"/>
      <w:r w:rsidRPr="00F23027">
        <w:rPr>
          <w:sz w:val="26"/>
          <w:szCs w:val="26"/>
        </w:rPr>
        <w:t xml:space="preserve"> </w:t>
      </w:r>
      <w:proofErr w:type="spellStart"/>
      <w:r w:rsidRPr="00F23027">
        <w:rPr>
          <w:sz w:val="26"/>
          <w:szCs w:val="26"/>
        </w:rPr>
        <w:t>річного</w:t>
      </w:r>
      <w:proofErr w:type="spellEnd"/>
      <w:r w:rsidRPr="00F23027">
        <w:rPr>
          <w:sz w:val="26"/>
          <w:szCs w:val="26"/>
        </w:rPr>
        <w:t xml:space="preserve"> плану.</w:t>
      </w:r>
    </w:p>
    <w:p w:rsidR="00FC0976" w:rsidRPr="00F23027" w:rsidRDefault="00FC0976" w:rsidP="00FC0976">
      <w:pPr>
        <w:ind w:firstLine="720"/>
        <w:jc w:val="both"/>
        <w:rPr>
          <w:sz w:val="26"/>
          <w:szCs w:val="26"/>
          <w:lang w:val="uk-UA"/>
        </w:rPr>
      </w:pPr>
      <w:r w:rsidRPr="00F23027">
        <w:rPr>
          <w:b/>
          <w:sz w:val="26"/>
          <w:szCs w:val="26"/>
        </w:rPr>
        <w:t xml:space="preserve">Доходи </w:t>
      </w:r>
      <w:proofErr w:type="spellStart"/>
      <w:r w:rsidRPr="00F23027">
        <w:rPr>
          <w:b/>
          <w:sz w:val="26"/>
          <w:szCs w:val="26"/>
        </w:rPr>
        <w:t>загального</w:t>
      </w:r>
      <w:proofErr w:type="spellEnd"/>
      <w:r w:rsidRPr="00F23027">
        <w:rPr>
          <w:b/>
          <w:sz w:val="26"/>
          <w:szCs w:val="26"/>
        </w:rPr>
        <w:t xml:space="preserve"> фонду</w:t>
      </w:r>
      <w:r w:rsidRPr="00F23027">
        <w:rPr>
          <w:sz w:val="26"/>
          <w:szCs w:val="26"/>
        </w:rPr>
        <w:t xml:space="preserve"> </w:t>
      </w:r>
      <w:proofErr w:type="spellStart"/>
      <w:r w:rsidRPr="00F23027">
        <w:rPr>
          <w:sz w:val="26"/>
          <w:szCs w:val="26"/>
        </w:rPr>
        <w:t>протягом</w:t>
      </w:r>
      <w:proofErr w:type="spellEnd"/>
      <w:r w:rsidRPr="00F23027">
        <w:rPr>
          <w:sz w:val="26"/>
          <w:szCs w:val="26"/>
          <w:lang w:val="uk-UA"/>
        </w:rPr>
        <w:t xml:space="preserve"> 2016 року </w:t>
      </w:r>
      <w:proofErr w:type="spellStart"/>
      <w:r w:rsidRPr="00F23027">
        <w:rPr>
          <w:sz w:val="26"/>
          <w:szCs w:val="26"/>
        </w:rPr>
        <w:t>заплановано</w:t>
      </w:r>
      <w:proofErr w:type="spellEnd"/>
      <w:r w:rsidRPr="00F23027">
        <w:rPr>
          <w:sz w:val="26"/>
          <w:szCs w:val="26"/>
        </w:rPr>
        <w:t xml:space="preserve"> </w:t>
      </w:r>
      <w:proofErr w:type="spellStart"/>
      <w:r w:rsidRPr="00F23027">
        <w:rPr>
          <w:sz w:val="26"/>
          <w:szCs w:val="26"/>
        </w:rPr>
        <w:t>отримати</w:t>
      </w:r>
      <w:proofErr w:type="spellEnd"/>
      <w:r w:rsidRPr="00F23027">
        <w:rPr>
          <w:sz w:val="26"/>
          <w:szCs w:val="26"/>
        </w:rPr>
        <w:t xml:space="preserve"> у </w:t>
      </w:r>
      <w:proofErr w:type="spellStart"/>
      <w:r w:rsidRPr="00F23027">
        <w:rPr>
          <w:sz w:val="26"/>
          <w:szCs w:val="26"/>
        </w:rPr>
        <w:t>сумі</w:t>
      </w:r>
      <w:proofErr w:type="spellEnd"/>
      <w:r w:rsidRPr="00F23027">
        <w:rPr>
          <w:sz w:val="26"/>
          <w:szCs w:val="26"/>
        </w:rPr>
        <w:t xml:space="preserve"> </w:t>
      </w:r>
      <w:r w:rsidRPr="00F23027">
        <w:rPr>
          <w:sz w:val="26"/>
          <w:szCs w:val="26"/>
          <w:lang w:val="uk-UA"/>
        </w:rPr>
        <w:t xml:space="preserve">36015,5 </w:t>
      </w:r>
      <w:proofErr w:type="spellStart"/>
      <w:r w:rsidRPr="00F23027">
        <w:rPr>
          <w:sz w:val="26"/>
          <w:szCs w:val="26"/>
        </w:rPr>
        <w:t>тис</w:t>
      </w:r>
      <w:proofErr w:type="gramStart"/>
      <w:r w:rsidRPr="00F23027">
        <w:rPr>
          <w:sz w:val="26"/>
          <w:szCs w:val="26"/>
        </w:rPr>
        <w:t>.г</w:t>
      </w:r>
      <w:proofErr w:type="gramEnd"/>
      <w:r w:rsidRPr="00F23027">
        <w:rPr>
          <w:sz w:val="26"/>
          <w:szCs w:val="26"/>
        </w:rPr>
        <w:t>рн</w:t>
      </w:r>
      <w:proofErr w:type="spellEnd"/>
      <w:r w:rsidRPr="00F23027">
        <w:rPr>
          <w:sz w:val="26"/>
          <w:szCs w:val="26"/>
        </w:rPr>
        <w:t xml:space="preserve">., </w:t>
      </w:r>
      <w:proofErr w:type="spellStart"/>
      <w:r w:rsidRPr="00F23027">
        <w:rPr>
          <w:sz w:val="26"/>
          <w:szCs w:val="26"/>
        </w:rPr>
        <w:t>надійшло</w:t>
      </w:r>
      <w:proofErr w:type="spellEnd"/>
      <w:r w:rsidRPr="00F23027">
        <w:rPr>
          <w:sz w:val="26"/>
          <w:szCs w:val="26"/>
          <w:lang w:val="uk-UA"/>
        </w:rPr>
        <w:t xml:space="preserve"> – 36067,6 </w:t>
      </w:r>
      <w:proofErr w:type="spellStart"/>
      <w:r w:rsidRPr="00F23027">
        <w:rPr>
          <w:sz w:val="26"/>
          <w:szCs w:val="26"/>
        </w:rPr>
        <w:t>тис.грн</w:t>
      </w:r>
      <w:proofErr w:type="spellEnd"/>
      <w:r w:rsidRPr="00F23027">
        <w:rPr>
          <w:sz w:val="26"/>
          <w:szCs w:val="26"/>
        </w:rPr>
        <w:t>.</w:t>
      </w:r>
      <w:r w:rsidRPr="00F23027">
        <w:rPr>
          <w:sz w:val="26"/>
          <w:szCs w:val="26"/>
          <w:lang w:val="uk-UA"/>
        </w:rPr>
        <w:t xml:space="preserve">, з них власні доходи – 23407,1 </w:t>
      </w:r>
      <w:proofErr w:type="spellStart"/>
      <w:r w:rsidRPr="00F23027">
        <w:rPr>
          <w:sz w:val="26"/>
          <w:szCs w:val="26"/>
          <w:lang w:val="uk-UA"/>
        </w:rPr>
        <w:t>тис.грн</w:t>
      </w:r>
      <w:proofErr w:type="spellEnd"/>
      <w:r w:rsidRPr="00F23027">
        <w:rPr>
          <w:sz w:val="26"/>
          <w:szCs w:val="26"/>
          <w:lang w:val="uk-UA"/>
        </w:rPr>
        <w:t xml:space="preserve">. Перевиконання </w:t>
      </w:r>
      <w:proofErr w:type="spellStart"/>
      <w:r w:rsidRPr="00F23027">
        <w:rPr>
          <w:sz w:val="26"/>
          <w:szCs w:val="26"/>
        </w:rPr>
        <w:t>доходної</w:t>
      </w:r>
      <w:proofErr w:type="spellEnd"/>
      <w:r w:rsidRPr="00F23027">
        <w:rPr>
          <w:sz w:val="26"/>
          <w:szCs w:val="26"/>
        </w:rPr>
        <w:t xml:space="preserve"> </w:t>
      </w:r>
      <w:proofErr w:type="spellStart"/>
      <w:r w:rsidRPr="00F23027">
        <w:rPr>
          <w:sz w:val="26"/>
          <w:szCs w:val="26"/>
        </w:rPr>
        <w:t>частини</w:t>
      </w:r>
      <w:proofErr w:type="spellEnd"/>
      <w:r w:rsidRPr="00F23027">
        <w:rPr>
          <w:sz w:val="26"/>
          <w:szCs w:val="26"/>
        </w:rPr>
        <w:t xml:space="preserve"> по </w:t>
      </w:r>
      <w:proofErr w:type="spellStart"/>
      <w:r w:rsidRPr="00F23027">
        <w:rPr>
          <w:sz w:val="26"/>
          <w:szCs w:val="26"/>
        </w:rPr>
        <w:t>загальному</w:t>
      </w:r>
      <w:proofErr w:type="spellEnd"/>
      <w:r w:rsidRPr="00F23027">
        <w:rPr>
          <w:sz w:val="26"/>
          <w:szCs w:val="26"/>
        </w:rPr>
        <w:t xml:space="preserve"> фонду </w:t>
      </w:r>
      <w:r w:rsidRPr="00F23027">
        <w:rPr>
          <w:sz w:val="26"/>
          <w:szCs w:val="26"/>
          <w:lang w:val="uk-UA"/>
        </w:rPr>
        <w:t xml:space="preserve">власних надходжень </w:t>
      </w:r>
      <w:proofErr w:type="spellStart"/>
      <w:r w:rsidRPr="00F23027">
        <w:rPr>
          <w:sz w:val="26"/>
          <w:szCs w:val="26"/>
        </w:rPr>
        <w:t>міського</w:t>
      </w:r>
      <w:proofErr w:type="spellEnd"/>
      <w:r w:rsidRPr="00F23027">
        <w:rPr>
          <w:sz w:val="26"/>
          <w:szCs w:val="26"/>
        </w:rPr>
        <w:t xml:space="preserve"> бюджету </w:t>
      </w:r>
      <w:proofErr w:type="spellStart"/>
      <w:r w:rsidRPr="00F23027">
        <w:rPr>
          <w:sz w:val="26"/>
          <w:szCs w:val="26"/>
        </w:rPr>
        <w:t>склало</w:t>
      </w:r>
      <w:proofErr w:type="spellEnd"/>
      <w:r w:rsidRPr="00F23027">
        <w:rPr>
          <w:sz w:val="26"/>
          <w:szCs w:val="26"/>
        </w:rPr>
        <w:t xml:space="preserve"> </w:t>
      </w:r>
      <w:r w:rsidRPr="00F23027">
        <w:rPr>
          <w:sz w:val="26"/>
          <w:szCs w:val="26"/>
          <w:lang w:val="uk-UA"/>
        </w:rPr>
        <w:t xml:space="preserve">52,1 </w:t>
      </w:r>
      <w:proofErr w:type="spellStart"/>
      <w:r w:rsidRPr="00F23027">
        <w:rPr>
          <w:sz w:val="26"/>
          <w:szCs w:val="26"/>
        </w:rPr>
        <w:t>тис.грн</w:t>
      </w:r>
      <w:proofErr w:type="spellEnd"/>
      <w:r w:rsidRPr="00F23027">
        <w:rPr>
          <w:sz w:val="26"/>
          <w:szCs w:val="26"/>
        </w:rPr>
        <w:t>.</w:t>
      </w:r>
    </w:p>
    <w:p w:rsidR="00FC0976" w:rsidRPr="00F23027" w:rsidRDefault="00FC0976" w:rsidP="00FC0976">
      <w:pPr>
        <w:ind w:firstLine="720"/>
        <w:jc w:val="both"/>
        <w:rPr>
          <w:sz w:val="26"/>
          <w:szCs w:val="26"/>
        </w:rPr>
      </w:pPr>
      <w:proofErr w:type="spellStart"/>
      <w:r w:rsidRPr="00F23027">
        <w:rPr>
          <w:b/>
          <w:sz w:val="26"/>
          <w:szCs w:val="26"/>
        </w:rPr>
        <w:t>Видатки</w:t>
      </w:r>
      <w:proofErr w:type="spellEnd"/>
      <w:r w:rsidRPr="00F23027">
        <w:rPr>
          <w:b/>
          <w:sz w:val="26"/>
          <w:szCs w:val="26"/>
        </w:rPr>
        <w:t xml:space="preserve"> </w:t>
      </w:r>
      <w:proofErr w:type="spellStart"/>
      <w:r w:rsidRPr="00F23027">
        <w:rPr>
          <w:b/>
          <w:sz w:val="26"/>
          <w:szCs w:val="26"/>
        </w:rPr>
        <w:t>загального</w:t>
      </w:r>
      <w:proofErr w:type="spellEnd"/>
      <w:r w:rsidRPr="00F23027">
        <w:rPr>
          <w:b/>
          <w:sz w:val="26"/>
          <w:szCs w:val="26"/>
        </w:rPr>
        <w:t xml:space="preserve"> фонду</w:t>
      </w:r>
      <w:r w:rsidRPr="00F23027">
        <w:rPr>
          <w:sz w:val="26"/>
          <w:szCs w:val="26"/>
        </w:rPr>
        <w:t xml:space="preserve"> </w:t>
      </w:r>
      <w:r w:rsidRPr="00F23027">
        <w:rPr>
          <w:sz w:val="26"/>
          <w:szCs w:val="26"/>
          <w:lang w:val="uk-UA"/>
        </w:rPr>
        <w:t xml:space="preserve">за </w:t>
      </w:r>
      <w:r w:rsidRPr="00F23027">
        <w:rPr>
          <w:sz w:val="26"/>
          <w:szCs w:val="26"/>
        </w:rPr>
        <w:t>20</w:t>
      </w:r>
      <w:r w:rsidRPr="00F23027">
        <w:rPr>
          <w:sz w:val="26"/>
          <w:szCs w:val="26"/>
          <w:lang w:val="uk-UA"/>
        </w:rPr>
        <w:t>16р.</w:t>
      </w:r>
      <w:r w:rsidRPr="00F23027">
        <w:rPr>
          <w:sz w:val="26"/>
          <w:szCs w:val="26"/>
        </w:rPr>
        <w:t xml:space="preserve"> проведено у </w:t>
      </w:r>
      <w:proofErr w:type="spellStart"/>
      <w:r w:rsidRPr="00F23027">
        <w:rPr>
          <w:sz w:val="26"/>
          <w:szCs w:val="26"/>
        </w:rPr>
        <w:t>розмі</w:t>
      </w:r>
      <w:proofErr w:type="gramStart"/>
      <w:r w:rsidRPr="00F23027">
        <w:rPr>
          <w:sz w:val="26"/>
          <w:szCs w:val="26"/>
        </w:rPr>
        <w:t>р</w:t>
      </w:r>
      <w:proofErr w:type="gramEnd"/>
      <w:r w:rsidRPr="00F23027">
        <w:rPr>
          <w:sz w:val="26"/>
          <w:szCs w:val="26"/>
        </w:rPr>
        <w:t>і</w:t>
      </w:r>
      <w:proofErr w:type="spellEnd"/>
      <w:r w:rsidRPr="00F23027">
        <w:rPr>
          <w:sz w:val="26"/>
          <w:szCs w:val="26"/>
          <w:lang w:val="uk-UA"/>
        </w:rPr>
        <w:t xml:space="preserve"> 27822,0</w:t>
      </w:r>
      <w:proofErr w:type="spellStart"/>
      <w:r w:rsidRPr="00F23027">
        <w:rPr>
          <w:sz w:val="26"/>
          <w:szCs w:val="26"/>
        </w:rPr>
        <w:t>тис.грн</w:t>
      </w:r>
      <w:proofErr w:type="spellEnd"/>
      <w:r w:rsidRPr="00F23027">
        <w:rPr>
          <w:sz w:val="26"/>
          <w:szCs w:val="26"/>
        </w:rPr>
        <w:t>.</w:t>
      </w:r>
    </w:p>
    <w:p w:rsidR="00FC0976" w:rsidRPr="00F23027" w:rsidRDefault="00FC0976" w:rsidP="00FC0976">
      <w:pPr>
        <w:ind w:firstLine="720"/>
        <w:jc w:val="both"/>
        <w:rPr>
          <w:sz w:val="26"/>
          <w:szCs w:val="26"/>
          <w:lang w:val="uk-UA"/>
        </w:rPr>
      </w:pPr>
      <w:r w:rsidRPr="00F23027">
        <w:rPr>
          <w:sz w:val="26"/>
          <w:szCs w:val="26"/>
        </w:rPr>
        <w:t xml:space="preserve">На </w:t>
      </w:r>
      <w:proofErr w:type="spellStart"/>
      <w:r w:rsidRPr="00F23027">
        <w:rPr>
          <w:sz w:val="26"/>
          <w:szCs w:val="26"/>
        </w:rPr>
        <w:t>утримання</w:t>
      </w:r>
      <w:proofErr w:type="spellEnd"/>
      <w:r w:rsidRPr="00F23027">
        <w:rPr>
          <w:sz w:val="26"/>
          <w:szCs w:val="26"/>
        </w:rPr>
        <w:t xml:space="preserve"> </w:t>
      </w:r>
      <w:proofErr w:type="spellStart"/>
      <w:r w:rsidRPr="00F23027">
        <w:rPr>
          <w:sz w:val="26"/>
          <w:szCs w:val="26"/>
        </w:rPr>
        <w:t>установ</w:t>
      </w:r>
      <w:proofErr w:type="spellEnd"/>
      <w:r w:rsidRPr="00F23027">
        <w:rPr>
          <w:sz w:val="26"/>
          <w:szCs w:val="26"/>
        </w:rPr>
        <w:t xml:space="preserve"> </w:t>
      </w:r>
      <w:proofErr w:type="spellStart"/>
      <w:r w:rsidRPr="00F23027">
        <w:rPr>
          <w:sz w:val="26"/>
          <w:szCs w:val="26"/>
        </w:rPr>
        <w:t>освіти</w:t>
      </w:r>
      <w:proofErr w:type="spellEnd"/>
      <w:r w:rsidRPr="00F23027">
        <w:rPr>
          <w:sz w:val="26"/>
          <w:szCs w:val="26"/>
        </w:rPr>
        <w:t xml:space="preserve"> </w:t>
      </w:r>
      <w:r w:rsidRPr="00F23027">
        <w:rPr>
          <w:sz w:val="26"/>
          <w:szCs w:val="26"/>
          <w:lang w:val="uk-UA"/>
        </w:rPr>
        <w:t>направлено кошти в сумі</w:t>
      </w:r>
      <w:r w:rsidRPr="00F23027">
        <w:rPr>
          <w:sz w:val="26"/>
          <w:szCs w:val="26"/>
        </w:rPr>
        <w:t xml:space="preserve"> </w:t>
      </w:r>
      <w:r w:rsidRPr="00F23027">
        <w:rPr>
          <w:sz w:val="26"/>
          <w:szCs w:val="26"/>
          <w:lang w:val="uk-UA"/>
        </w:rPr>
        <w:t xml:space="preserve">13609,0 </w:t>
      </w:r>
      <w:proofErr w:type="spellStart"/>
      <w:r w:rsidRPr="00F23027">
        <w:rPr>
          <w:sz w:val="26"/>
          <w:szCs w:val="26"/>
        </w:rPr>
        <w:t>тис</w:t>
      </w:r>
      <w:proofErr w:type="gramStart"/>
      <w:r w:rsidRPr="00F23027">
        <w:rPr>
          <w:sz w:val="26"/>
          <w:szCs w:val="26"/>
        </w:rPr>
        <w:t>.г</w:t>
      </w:r>
      <w:proofErr w:type="gramEnd"/>
      <w:r w:rsidRPr="00F23027">
        <w:rPr>
          <w:sz w:val="26"/>
          <w:szCs w:val="26"/>
        </w:rPr>
        <w:t>рн</w:t>
      </w:r>
      <w:proofErr w:type="spellEnd"/>
      <w:r w:rsidRPr="00F23027">
        <w:rPr>
          <w:sz w:val="26"/>
          <w:szCs w:val="26"/>
        </w:rPr>
        <w:t xml:space="preserve">., </w:t>
      </w:r>
      <w:r w:rsidRPr="00F23027">
        <w:rPr>
          <w:sz w:val="26"/>
          <w:szCs w:val="26"/>
          <w:lang w:val="uk-UA"/>
        </w:rPr>
        <w:t xml:space="preserve">що становить 48,9% у структурі видатків загального фонду. </w:t>
      </w:r>
    </w:p>
    <w:p w:rsidR="00FC0976" w:rsidRPr="00F23027" w:rsidRDefault="00FC0976" w:rsidP="00FC0976">
      <w:pPr>
        <w:ind w:firstLine="720"/>
        <w:jc w:val="both"/>
        <w:rPr>
          <w:sz w:val="26"/>
          <w:szCs w:val="26"/>
          <w:lang w:val="uk-UA"/>
        </w:rPr>
      </w:pPr>
      <w:proofErr w:type="spellStart"/>
      <w:r w:rsidRPr="00F23027">
        <w:rPr>
          <w:sz w:val="26"/>
          <w:szCs w:val="26"/>
        </w:rPr>
        <w:t>Фінансування</w:t>
      </w:r>
      <w:proofErr w:type="spellEnd"/>
      <w:r w:rsidRPr="00F23027">
        <w:rPr>
          <w:sz w:val="26"/>
          <w:szCs w:val="26"/>
        </w:rPr>
        <w:t xml:space="preserve"> </w:t>
      </w:r>
      <w:proofErr w:type="spellStart"/>
      <w:r w:rsidRPr="00F23027">
        <w:rPr>
          <w:sz w:val="26"/>
          <w:szCs w:val="26"/>
        </w:rPr>
        <w:t>органів</w:t>
      </w:r>
      <w:proofErr w:type="spellEnd"/>
      <w:r w:rsidRPr="00F23027">
        <w:rPr>
          <w:sz w:val="26"/>
          <w:szCs w:val="26"/>
        </w:rPr>
        <w:t xml:space="preserve"> </w:t>
      </w:r>
      <w:proofErr w:type="spellStart"/>
      <w:r w:rsidRPr="00F23027">
        <w:rPr>
          <w:sz w:val="26"/>
          <w:szCs w:val="26"/>
        </w:rPr>
        <w:t>місцевого</w:t>
      </w:r>
      <w:proofErr w:type="spellEnd"/>
      <w:r w:rsidRPr="00F23027">
        <w:rPr>
          <w:sz w:val="26"/>
          <w:szCs w:val="26"/>
        </w:rPr>
        <w:t xml:space="preserve"> </w:t>
      </w:r>
      <w:proofErr w:type="spellStart"/>
      <w:r w:rsidRPr="00F23027">
        <w:rPr>
          <w:sz w:val="26"/>
          <w:szCs w:val="26"/>
        </w:rPr>
        <w:t>самоврядування</w:t>
      </w:r>
      <w:proofErr w:type="spellEnd"/>
      <w:r w:rsidRPr="00F23027">
        <w:rPr>
          <w:sz w:val="26"/>
          <w:szCs w:val="26"/>
        </w:rPr>
        <w:t xml:space="preserve"> проведено у </w:t>
      </w:r>
      <w:proofErr w:type="spellStart"/>
      <w:r w:rsidRPr="00F23027">
        <w:rPr>
          <w:sz w:val="26"/>
          <w:szCs w:val="26"/>
        </w:rPr>
        <w:t>розмі</w:t>
      </w:r>
      <w:proofErr w:type="gramStart"/>
      <w:r w:rsidRPr="00F23027">
        <w:rPr>
          <w:sz w:val="26"/>
          <w:szCs w:val="26"/>
        </w:rPr>
        <w:t>р</w:t>
      </w:r>
      <w:proofErr w:type="gramEnd"/>
      <w:r w:rsidRPr="00F23027">
        <w:rPr>
          <w:sz w:val="26"/>
          <w:szCs w:val="26"/>
        </w:rPr>
        <w:t>і</w:t>
      </w:r>
      <w:proofErr w:type="spellEnd"/>
      <w:r w:rsidRPr="00F23027">
        <w:rPr>
          <w:sz w:val="26"/>
          <w:szCs w:val="26"/>
        </w:rPr>
        <w:t xml:space="preserve"> </w:t>
      </w:r>
      <w:r w:rsidRPr="00F23027">
        <w:rPr>
          <w:sz w:val="26"/>
          <w:szCs w:val="26"/>
          <w:lang w:val="uk-UA"/>
        </w:rPr>
        <w:t>3315,3</w:t>
      </w:r>
      <w:proofErr w:type="spellStart"/>
      <w:r w:rsidRPr="00F23027">
        <w:rPr>
          <w:sz w:val="26"/>
          <w:szCs w:val="26"/>
        </w:rPr>
        <w:t>тис.грн</w:t>
      </w:r>
      <w:proofErr w:type="spellEnd"/>
      <w:r w:rsidRPr="00F23027">
        <w:rPr>
          <w:sz w:val="26"/>
          <w:szCs w:val="26"/>
        </w:rPr>
        <w:t>.</w:t>
      </w:r>
    </w:p>
    <w:p w:rsidR="00FC0976" w:rsidRPr="00F23027" w:rsidRDefault="00FC0976" w:rsidP="00FC0976">
      <w:pPr>
        <w:ind w:firstLine="720"/>
        <w:jc w:val="both"/>
        <w:rPr>
          <w:sz w:val="26"/>
          <w:szCs w:val="26"/>
        </w:rPr>
      </w:pPr>
      <w:proofErr w:type="spellStart"/>
      <w:r w:rsidRPr="00F23027">
        <w:rPr>
          <w:sz w:val="26"/>
          <w:szCs w:val="26"/>
        </w:rPr>
        <w:t>Утримання</w:t>
      </w:r>
      <w:proofErr w:type="spellEnd"/>
      <w:r w:rsidRPr="00F23027">
        <w:rPr>
          <w:sz w:val="26"/>
          <w:szCs w:val="26"/>
        </w:rPr>
        <w:t xml:space="preserve"> клубу </w:t>
      </w:r>
      <w:proofErr w:type="spellStart"/>
      <w:r w:rsidRPr="00F23027">
        <w:rPr>
          <w:sz w:val="26"/>
          <w:szCs w:val="26"/>
        </w:rPr>
        <w:t>склало</w:t>
      </w:r>
      <w:proofErr w:type="spellEnd"/>
      <w:r w:rsidRPr="00F23027">
        <w:rPr>
          <w:sz w:val="26"/>
          <w:szCs w:val="26"/>
        </w:rPr>
        <w:t xml:space="preserve"> </w:t>
      </w:r>
      <w:r w:rsidRPr="00F23027">
        <w:rPr>
          <w:sz w:val="26"/>
          <w:szCs w:val="26"/>
          <w:lang w:val="uk-UA"/>
        </w:rPr>
        <w:t xml:space="preserve">41,0 </w:t>
      </w:r>
      <w:proofErr w:type="spellStart"/>
      <w:r w:rsidRPr="00F23027">
        <w:rPr>
          <w:sz w:val="26"/>
          <w:szCs w:val="26"/>
        </w:rPr>
        <w:t>тис</w:t>
      </w:r>
      <w:proofErr w:type="gramStart"/>
      <w:r w:rsidRPr="00F23027">
        <w:rPr>
          <w:sz w:val="26"/>
          <w:szCs w:val="26"/>
        </w:rPr>
        <w:t>.г</w:t>
      </w:r>
      <w:proofErr w:type="gramEnd"/>
      <w:r w:rsidRPr="00F23027">
        <w:rPr>
          <w:sz w:val="26"/>
          <w:szCs w:val="26"/>
        </w:rPr>
        <w:t>рн</w:t>
      </w:r>
      <w:proofErr w:type="spellEnd"/>
      <w:r w:rsidRPr="00F23027">
        <w:rPr>
          <w:sz w:val="26"/>
          <w:szCs w:val="26"/>
        </w:rPr>
        <w:t xml:space="preserve">. та на </w:t>
      </w:r>
      <w:proofErr w:type="spellStart"/>
      <w:r w:rsidRPr="00F23027">
        <w:rPr>
          <w:sz w:val="26"/>
          <w:szCs w:val="26"/>
        </w:rPr>
        <w:t>інші</w:t>
      </w:r>
      <w:proofErr w:type="spellEnd"/>
      <w:r w:rsidRPr="00F23027">
        <w:rPr>
          <w:sz w:val="26"/>
          <w:szCs w:val="26"/>
        </w:rPr>
        <w:t xml:space="preserve"> </w:t>
      </w:r>
      <w:proofErr w:type="spellStart"/>
      <w:r w:rsidRPr="00F23027">
        <w:rPr>
          <w:sz w:val="26"/>
          <w:szCs w:val="26"/>
        </w:rPr>
        <w:t>культурно-світні</w:t>
      </w:r>
      <w:proofErr w:type="spellEnd"/>
      <w:r w:rsidRPr="00F23027">
        <w:rPr>
          <w:sz w:val="26"/>
          <w:szCs w:val="26"/>
        </w:rPr>
        <w:t xml:space="preserve"> заходи </w:t>
      </w:r>
      <w:proofErr w:type="spellStart"/>
      <w:r w:rsidRPr="00F23027">
        <w:rPr>
          <w:sz w:val="26"/>
          <w:szCs w:val="26"/>
        </w:rPr>
        <w:t>використано</w:t>
      </w:r>
      <w:proofErr w:type="spellEnd"/>
      <w:r w:rsidRPr="00F23027">
        <w:rPr>
          <w:sz w:val="26"/>
          <w:szCs w:val="26"/>
          <w:lang w:val="uk-UA"/>
        </w:rPr>
        <w:t xml:space="preserve"> 255,1 </w:t>
      </w:r>
      <w:proofErr w:type="spellStart"/>
      <w:r w:rsidRPr="00F23027">
        <w:rPr>
          <w:sz w:val="26"/>
          <w:szCs w:val="26"/>
        </w:rPr>
        <w:t>тис.грн</w:t>
      </w:r>
      <w:proofErr w:type="spellEnd"/>
      <w:r w:rsidRPr="00F23027">
        <w:rPr>
          <w:sz w:val="26"/>
          <w:szCs w:val="26"/>
        </w:rPr>
        <w:t>.</w:t>
      </w:r>
    </w:p>
    <w:p w:rsidR="00FC0976" w:rsidRPr="00F23027" w:rsidRDefault="00FC0976" w:rsidP="00FC0976">
      <w:pPr>
        <w:ind w:firstLine="720"/>
        <w:jc w:val="both"/>
        <w:rPr>
          <w:sz w:val="26"/>
          <w:szCs w:val="26"/>
          <w:lang w:val="uk-UA"/>
        </w:rPr>
      </w:pPr>
      <w:proofErr w:type="spellStart"/>
      <w:r w:rsidRPr="00F23027">
        <w:rPr>
          <w:sz w:val="26"/>
          <w:szCs w:val="26"/>
        </w:rPr>
        <w:t>Видатки</w:t>
      </w:r>
      <w:proofErr w:type="spellEnd"/>
      <w:r w:rsidRPr="00F23027">
        <w:rPr>
          <w:sz w:val="26"/>
          <w:szCs w:val="26"/>
        </w:rPr>
        <w:t xml:space="preserve"> на </w:t>
      </w:r>
      <w:proofErr w:type="spellStart"/>
      <w:proofErr w:type="gramStart"/>
      <w:r w:rsidRPr="00F23027">
        <w:rPr>
          <w:sz w:val="26"/>
          <w:szCs w:val="26"/>
        </w:rPr>
        <w:t>соц</w:t>
      </w:r>
      <w:proofErr w:type="gramEnd"/>
      <w:r w:rsidRPr="00F23027">
        <w:rPr>
          <w:sz w:val="26"/>
          <w:szCs w:val="26"/>
        </w:rPr>
        <w:t>іальний</w:t>
      </w:r>
      <w:proofErr w:type="spellEnd"/>
      <w:r w:rsidRPr="00F23027">
        <w:rPr>
          <w:sz w:val="26"/>
          <w:szCs w:val="26"/>
        </w:rPr>
        <w:t xml:space="preserve"> </w:t>
      </w:r>
      <w:proofErr w:type="spellStart"/>
      <w:r w:rsidRPr="00F23027">
        <w:rPr>
          <w:sz w:val="26"/>
          <w:szCs w:val="26"/>
        </w:rPr>
        <w:t>захист</w:t>
      </w:r>
      <w:proofErr w:type="spellEnd"/>
      <w:r w:rsidRPr="00F23027">
        <w:rPr>
          <w:sz w:val="26"/>
          <w:szCs w:val="26"/>
        </w:rPr>
        <w:t xml:space="preserve"> за </w:t>
      </w:r>
      <w:proofErr w:type="spellStart"/>
      <w:r w:rsidRPr="00F23027">
        <w:rPr>
          <w:sz w:val="26"/>
          <w:szCs w:val="26"/>
        </w:rPr>
        <w:t>звітний</w:t>
      </w:r>
      <w:proofErr w:type="spellEnd"/>
      <w:r w:rsidRPr="00F23027">
        <w:rPr>
          <w:sz w:val="26"/>
          <w:szCs w:val="26"/>
        </w:rPr>
        <w:t xml:space="preserve"> </w:t>
      </w:r>
      <w:proofErr w:type="spellStart"/>
      <w:r w:rsidRPr="00F23027">
        <w:rPr>
          <w:sz w:val="26"/>
          <w:szCs w:val="26"/>
        </w:rPr>
        <w:t>період</w:t>
      </w:r>
      <w:proofErr w:type="spellEnd"/>
      <w:r w:rsidRPr="00F23027">
        <w:rPr>
          <w:sz w:val="26"/>
          <w:szCs w:val="26"/>
        </w:rPr>
        <w:t xml:space="preserve"> </w:t>
      </w:r>
      <w:proofErr w:type="spellStart"/>
      <w:r w:rsidRPr="00F23027">
        <w:rPr>
          <w:sz w:val="26"/>
          <w:szCs w:val="26"/>
        </w:rPr>
        <w:t>склали</w:t>
      </w:r>
      <w:proofErr w:type="spellEnd"/>
      <w:r w:rsidRPr="00F23027">
        <w:rPr>
          <w:sz w:val="26"/>
          <w:szCs w:val="26"/>
        </w:rPr>
        <w:t xml:space="preserve"> </w:t>
      </w:r>
      <w:r w:rsidRPr="00F23027">
        <w:rPr>
          <w:sz w:val="26"/>
          <w:szCs w:val="26"/>
          <w:lang w:val="uk-UA"/>
        </w:rPr>
        <w:t>411,2</w:t>
      </w:r>
      <w:proofErr w:type="spellStart"/>
      <w:r w:rsidRPr="00F23027">
        <w:rPr>
          <w:sz w:val="26"/>
          <w:szCs w:val="26"/>
        </w:rPr>
        <w:t>тис.грн</w:t>
      </w:r>
      <w:proofErr w:type="spellEnd"/>
      <w:r w:rsidRPr="00F23027">
        <w:rPr>
          <w:sz w:val="26"/>
          <w:szCs w:val="26"/>
          <w:lang w:val="uk-UA"/>
        </w:rPr>
        <w:t xml:space="preserve">., з них матеріальної допомоги надано на суму 223,1 </w:t>
      </w:r>
      <w:proofErr w:type="spellStart"/>
      <w:r w:rsidRPr="00F23027">
        <w:rPr>
          <w:sz w:val="26"/>
          <w:szCs w:val="26"/>
          <w:lang w:val="uk-UA"/>
        </w:rPr>
        <w:t>тис.грн</w:t>
      </w:r>
      <w:proofErr w:type="spellEnd"/>
      <w:r w:rsidRPr="00F23027">
        <w:rPr>
          <w:sz w:val="26"/>
          <w:szCs w:val="26"/>
          <w:lang w:val="uk-UA"/>
        </w:rPr>
        <w:t xml:space="preserve">., оплата за надані пільги інвалідам по зору 188,1 </w:t>
      </w:r>
      <w:proofErr w:type="spellStart"/>
      <w:r w:rsidRPr="00F23027">
        <w:rPr>
          <w:sz w:val="26"/>
          <w:szCs w:val="26"/>
          <w:lang w:val="uk-UA"/>
        </w:rPr>
        <w:t>тис.грн</w:t>
      </w:r>
      <w:proofErr w:type="spellEnd"/>
      <w:r w:rsidRPr="00F23027">
        <w:rPr>
          <w:sz w:val="26"/>
          <w:szCs w:val="26"/>
          <w:lang w:val="uk-UA"/>
        </w:rPr>
        <w:t>.</w:t>
      </w:r>
    </w:p>
    <w:p w:rsidR="00FC0976" w:rsidRPr="00F23027" w:rsidRDefault="00FC0976" w:rsidP="00FC0976">
      <w:pPr>
        <w:ind w:firstLine="720"/>
        <w:jc w:val="both"/>
        <w:rPr>
          <w:sz w:val="26"/>
          <w:szCs w:val="26"/>
          <w:lang w:val="uk-UA"/>
        </w:rPr>
      </w:pPr>
      <w:r w:rsidRPr="00F23027">
        <w:rPr>
          <w:sz w:val="26"/>
          <w:szCs w:val="26"/>
          <w:lang w:val="uk-UA"/>
        </w:rPr>
        <w:t>На ф</w:t>
      </w:r>
      <w:proofErr w:type="spellStart"/>
      <w:r w:rsidRPr="00F23027">
        <w:rPr>
          <w:sz w:val="26"/>
          <w:szCs w:val="26"/>
        </w:rPr>
        <w:t>інансування</w:t>
      </w:r>
      <w:proofErr w:type="spellEnd"/>
      <w:r w:rsidRPr="00F23027">
        <w:rPr>
          <w:sz w:val="26"/>
          <w:szCs w:val="26"/>
        </w:rPr>
        <w:t xml:space="preserve"> </w:t>
      </w:r>
      <w:proofErr w:type="spellStart"/>
      <w:r w:rsidRPr="00F23027">
        <w:rPr>
          <w:sz w:val="26"/>
          <w:szCs w:val="26"/>
        </w:rPr>
        <w:t>комунальної</w:t>
      </w:r>
      <w:proofErr w:type="spellEnd"/>
      <w:r w:rsidRPr="00F23027">
        <w:rPr>
          <w:sz w:val="26"/>
          <w:szCs w:val="26"/>
        </w:rPr>
        <w:t xml:space="preserve"> </w:t>
      </w:r>
      <w:r w:rsidRPr="00F23027">
        <w:rPr>
          <w:sz w:val="26"/>
          <w:szCs w:val="26"/>
          <w:lang w:val="uk-UA"/>
        </w:rPr>
        <w:t xml:space="preserve">галузі міста за 2016 р. направлено кошти у сумі 2911,7 </w:t>
      </w:r>
      <w:proofErr w:type="spellStart"/>
      <w:r w:rsidRPr="00F23027">
        <w:rPr>
          <w:sz w:val="26"/>
          <w:szCs w:val="26"/>
          <w:lang w:val="uk-UA"/>
        </w:rPr>
        <w:t>тис.грн</w:t>
      </w:r>
      <w:proofErr w:type="spellEnd"/>
      <w:r w:rsidRPr="00F23027">
        <w:rPr>
          <w:sz w:val="26"/>
          <w:szCs w:val="26"/>
          <w:lang w:val="uk-UA"/>
        </w:rPr>
        <w:t>.</w:t>
      </w:r>
    </w:p>
    <w:p w:rsidR="00FC0976" w:rsidRPr="00F23027" w:rsidRDefault="00FC0976" w:rsidP="00FC0976">
      <w:pPr>
        <w:ind w:firstLine="720"/>
        <w:jc w:val="both"/>
        <w:rPr>
          <w:sz w:val="26"/>
          <w:szCs w:val="26"/>
          <w:lang w:val="uk-UA"/>
        </w:rPr>
      </w:pPr>
      <w:r w:rsidRPr="00F23027">
        <w:rPr>
          <w:sz w:val="26"/>
          <w:szCs w:val="26"/>
          <w:lang w:val="uk-UA"/>
        </w:rPr>
        <w:t xml:space="preserve">- </w:t>
      </w:r>
      <w:proofErr w:type="spellStart"/>
      <w:r w:rsidRPr="00F23027">
        <w:rPr>
          <w:sz w:val="26"/>
          <w:szCs w:val="26"/>
          <w:lang w:val="uk-UA"/>
        </w:rPr>
        <w:t>КП</w:t>
      </w:r>
      <w:proofErr w:type="spellEnd"/>
      <w:r w:rsidRPr="00F23027">
        <w:rPr>
          <w:sz w:val="26"/>
          <w:szCs w:val="26"/>
          <w:lang w:val="uk-UA"/>
        </w:rPr>
        <w:t xml:space="preserve"> «</w:t>
      </w:r>
      <w:proofErr w:type="spellStart"/>
      <w:r w:rsidRPr="00F23027">
        <w:rPr>
          <w:sz w:val="26"/>
          <w:szCs w:val="26"/>
          <w:lang w:val="uk-UA"/>
        </w:rPr>
        <w:t>Коростишівський</w:t>
      </w:r>
      <w:proofErr w:type="spellEnd"/>
      <w:r w:rsidRPr="00F23027">
        <w:rPr>
          <w:sz w:val="26"/>
          <w:szCs w:val="26"/>
          <w:lang w:val="uk-UA"/>
        </w:rPr>
        <w:t xml:space="preserve"> комунальник» - профінансовано  2128,7 </w:t>
      </w:r>
      <w:proofErr w:type="spellStart"/>
      <w:r w:rsidRPr="00F23027">
        <w:rPr>
          <w:sz w:val="26"/>
          <w:szCs w:val="26"/>
          <w:lang w:val="uk-UA"/>
        </w:rPr>
        <w:t>тис.грн</w:t>
      </w:r>
      <w:proofErr w:type="spellEnd"/>
      <w:r w:rsidRPr="00F23027">
        <w:rPr>
          <w:sz w:val="26"/>
          <w:szCs w:val="26"/>
          <w:lang w:val="uk-UA"/>
        </w:rPr>
        <w:t>.</w:t>
      </w:r>
    </w:p>
    <w:p w:rsidR="00FC0976" w:rsidRPr="00F23027" w:rsidRDefault="00FC0976" w:rsidP="00FC0976">
      <w:pPr>
        <w:ind w:firstLine="720"/>
        <w:jc w:val="both"/>
        <w:rPr>
          <w:sz w:val="26"/>
          <w:szCs w:val="26"/>
          <w:lang w:val="uk-UA"/>
        </w:rPr>
      </w:pPr>
      <w:r w:rsidRPr="00F23027">
        <w:rPr>
          <w:sz w:val="26"/>
          <w:szCs w:val="26"/>
          <w:lang w:val="uk-UA"/>
        </w:rPr>
        <w:t xml:space="preserve">- </w:t>
      </w:r>
      <w:proofErr w:type="spellStart"/>
      <w:r w:rsidRPr="00F23027">
        <w:rPr>
          <w:sz w:val="26"/>
          <w:szCs w:val="26"/>
          <w:lang w:val="uk-UA"/>
        </w:rPr>
        <w:t>КП</w:t>
      </w:r>
      <w:proofErr w:type="spellEnd"/>
      <w:r w:rsidRPr="00F23027">
        <w:rPr>
          <w:sz w:val="26"/>
          <w:szCs w:val="26"/>
          <w:lang w:val="uk-UA"/>
        </w:rPr>
        <w:t xml:space="preserve"> «</w:t>
      </w:r>
      <w:proofErr w:type="spellStart"/>
      <w:r w:rsidRPr="00F23027">
        <w:rPr>
          <w:sz w:val="26"/>
          <w:szCs w:val="26"/>
          <w:lang w:val="uk-UA"/>
        </w:rPr>
        <w:t>Теплосервіс</w:t>
      </w:r>
      <w:proofErr w:type="spellEnd"/>
      <w:r w:rsidRPr="00F23027">
        <w:rPr>
          <w:sz w:val="26"/>
          <w:szCs w:val="26"/>
          <w:lang w:val="uk-UA"/>
        </w:rPr>
        <w:t>» – 200,0 тис. грн..</w:t>
      </w:r>
    </w:p>
    <w:p w:rsidR="00FC0976" w:rsidRPr="00F23027" w:rsidRDefault="00FC0976" w:rsidP="00FC0976">
      <w:pPr>
        <w:ind w:firstLine="720"/>
        <w:jc w:val="both"/>
        <w:rPr>
          <w:sz w:val="26"/>
          <w:szCs w:val="26"/>
          <w:lang w:val="uk-UA"/>
        </w:rPr>
      </w:pPr>
      <w:r w:rsidRPr="00F23027">
        <w:rPr>
          <w:sz w:val="26"/>
          <w:szCs w:val="26"/>
          <w:lang w:val="uk-UA"/>
        </w:rPr>
        <w:t xml:space="preserve">- </w:t>
      </w:r>
      <w:proofErr w:type="spellStart"/>
      <w:r w:rsidRPr="00F23027">
        <w:rPr>
          <w:sz w:val="26"/>
          <w:szCs w:val="26"/>
          <w:lang w:val="uk-UA"/>
        </w:rPr>
        <w:t>МКП</w:t>
      </w:r>
      <w:proofErr w:type="spellEnd"/>
      <w:r w:rsidRPr="00F23027">
        <w:rPr>
          <w:sz w:val="26"/>
          <w:szCs w:val="26"/>
          <w:lang w:val="uk-UA"/>
        </w:rPr>
        <w:t xml:space="preserve"> «Водоканал» – 583,0 тис. грн..</w:t>
      </w:r>
    </w:p>
    <w:p w:rsidR="00FC0976" w:rsidRPr="00F23027" w:rsidRDefault="00FC0976" w:rsidP="00FC0976">
      <w:pPr>
        <w:ind w:firstLine="720"/>
        <w:jc w:val="both"/>
        <w:rPr>
          <w:b/>
          <w:sz w:val="26"/>
          <w:szCs w:val="26"/>
          <w:lang w:val="uk-UA"/>
        </w:rPr>
      </w:pPr>
    </w:p>
    <w:p w:rsidR="00FC0976" w:rsidRPr="00F23027" w:rsidRDefault="00FC0976" w:rsidP="00FC0976">
      <w:pPr>
        <w:ind w:firstLine="720"/>
        <w:jc w:val="both"/>
        <w:rPr>
          <w:sz w:val="26"/>
          <w:szCs w:val="26"/>
          <w:lang w:val="uk-UA"/>
        </w:rPr>
      </w:pPr>
      <w:r w:rsidRPr="00F23027">
        <w:rPr>
          <w:b/>
          <w:sz w:val="26"/>
          <w:szCs w:val="26"/>
          <w:lang w:val="uk-UA"/>
        </w:rPr>
        <w:t>Доходів спеціального фонду</w:t>
      </w:r>
      <w:r w:rsidRPr="00F23027">
        <w:rPr>
          <w:sz w:val="26"/>
          <w:szCs w:val="26"/>
          <w:lang w:val="uk-UA"/>
        </w:rPr>
        <w:t xml:space="preserve"> надійшло на суму 1287,8 </w:t>
      </w:r>
      <w:proofErr w:type="spellStart"/>
      <w:r w:rsidRPr="00F23027">
        <w:rPr>
          <w:sz w:val="26"/>
          <w:szCs w:val="26"/>
          <w:lang w:val="uk-UA"/>
        </w:rPr>
        <w:t>тис.грн</w:t>
      </w:r>
      <w:proofErr w:type="spellEnd"/>
      <w:r w:rsidRPr="00F23027">
        <w:rPr>
          <w:sz w:val="26"/>
          <w:szCs w:val="26"/>
          <w:lang w:val="uk-UA"/>
        </w:rPr>
        <w:t>., що складає 75,8% від запланованої суми. Видатки по спецфонду проведено в розмірі 10226,8тис.грн. або 87,8% від планових показників.</w:t>
      </w:r>
    </w:p>
    <w:p w:rsidR="00FC0976" w:rsidRPr="00F23027" w:rsidRDefault="00FC0976" w:rsidP="00FC0976">
      <w:pPr>
        <w:ind w:firstLine="720"/>
        <w:jc w:val="both"/>
        <w:rPr>
          <w:sz w:val="26"/>
          <w:szCs w:val="26"/>
          <w:lang w:val="uk-UA"/>
        </w:rPr>
      </w:pPr>
    </w:p>
    <w:p w:rsidR="00FC0976" w:rsidRPr="00F23027" w:rsidRDefault="00FC0976" w:rsidP="00FC0976">
      <w:pPr>
        <w:ind w:firstLine="720"/>
        <w:jc w:val="both"/>
        <w:rPr>
          <w:sz w:val="26"/>
          <w:szCs w:val="26"/>
          <w:lang w:val="uk-UA"/>
        </w:rPr>
      </w:pPr>
      <w:r w:rsidRPr="00F23027">
        <w:rPr>
          <w:sz w:val="26"/>
          <w:szCs w:val="26"/>
          <w:lang w:val="uk-UA"/>
        </w:rPr>
        <w:t xml:space="preserve">По бюджету розвитку: </w:t>
      </w:r>
    </w:p>
    <w:p w:rsidR="00FC0976" w:rsidRPr="00F23027" w:rsidRDefault="00FC0976" w:rsidP="00FC0976">
      <w:pPr>
        <w:numPr>
          <w:ilvl w:val="0"/>
          <w:numId w:val="3"/>
        </w:numPr>
        <w:jc w:val="both"/>
        <w:rPr>
          <w:sz w:val="26"/>
          <w:szCs w:val="26"/>
          <w:lang w:val="uk-UA"/>
        </w:rPr>
      </w:pPr>
      <w:r w:rsidRPr="00F23027">
        <w:rPr>
          <w:sz w:val="26"/>
          <w:szCs w:val="26"/>
          <w:lang w:val="uk-UA"/>
        </w:rPr>
        <w:t xml:space="preserve">Коштів від продажу землі за 2016 рік отримано у сумі 560,2тис.грн., залишки коштів минулих років становлять 931,9 тис. грн., кошти, що одержані із загального фонду бюджету до бюджету розвитку (спеціального фонду)  8853,3 тис. грн.. Видатки за рахунок вказаних коштів проведено у розмірі 10226,8 </w:t>
      </w:r>
      <w:proofErr w:type="spellStart"/>
      <w:r w:rsidRPr="00F23027">
        <w:rPr>
          <w:sz w:val="26"/>
          <w:szCs w:val="26"/>
          <w:lang w:val="uk-UA"/>
        </w:rPr>
        <w:t>тис.грн</w:t>
      </w:r>
      <w:proofErr w:type="spellEnd"/>
      <w:r w:rsidRPr="00F23027">
        <w:rPr>
          <w:sz w:val="26"/>
          <w:szCs w:val="26"/>
          <w:lang w:val="uk-UA"/>
        </w:rPr>
        <w:t>.</w:t>
      </w:r>
    </w:p>
    <w:p w:rsidR="00FC0976" w:rsidRPr="007974B1" w:rsidRDefault="00FC0976" w:rsidP="00FC0976">
      <w:pPr>
        <w:ind w:firstLine="720"/>
        <w:jc w:val="both"/>
        <w:rPr>
          <w:sz w:val="28"/>
          <w:szCs w:val="28"/>
          <w:lang w:val="uk-UA"/>
        </w:rPr>
      </w:pPr>
    </w:p>
    <w:p w:rsidR="00FC0976" w:rsidRPr="00602A1A" w:rsidRDefault="00FC0976" w:rsidP="00FC0976">
      <w:pPr>
        <w:ind w:firstLine="720"/>
        <w:jc w:val="both"/>
        <w:rPr>
          <w:sz w:val="28"/>
          <w:szCs w:val="28"/>
          <w:lang w:val="uk-UA"/>
        </w:rPr>
      </w:pPr>
    </w:p>
    <w:p w:rsidR="00FC0976" w:rsidRDefault="00FC0976" w:rsidP="00FC0976">
      <w:pPr>
        <w:jc w:val="center"/>
        <w:rPr>
          <w:sz w:val="28"/>
          <w:szCs w:val="28"/>
          <w:lang w:val="uk-UA"/>
        </w:rPr>
      </w:pPr>
      <w:r>
        <w:rPr>
          <w:sz w:val="28"/>
          <w:szCs w:val="28"/>
          <w:lang w:val="uk-UA"/>
        </w:rPr>
        <w:t xml:space="preserve">Начальник </w:t>
      </w:r>
      <w:proofErr w:type="spellStart"/>
      <w:r>
        <w:rPr>
          <w:sz w:val="28"/>
          <w:szCs w:val="28"/>
          <w:lang w:val="uk-UA"/>
        </w:rPr>
        <w:t>ФЕВ</w:t>
      </w:r>
      <w:proofErr w:type="spellEnd"/>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Є.П. Яковенко</w:t>
      </w:r>
    </w:p>
    <w:p w:rsidR="00EE0A2E" w:rsidRDefault="00EE0A2E"/>
    <w:sectPr w:rsidR="00EE0A2E" w:rsidSect="00EE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9E4"/>
    <w:multiLevelType w:val="hybridMultilevel"/>
    <w:tmpl w:val="576A0B22"/>
    <w:lvl w:ilvl="0" w:tplc="7D7C647A">
      <w:start w:val="1"/>
      <w:numFmt w:val="decimal"/>
      <w:lvlText w:val="%1."/>
      <w:lvlJc w:val="left"/>
      <w:pPr>
        <w:tabs>
          <w:tab w:val="num" w:pos="1422"/>
        </w:tabs>
        <w:ind w:left="1422" w:hanging="855"/>
      </w:pPr>
      <w:rPr>
        <w:rFonts w:hint="default"/>
      </w:rPr>
    </w:lvl>
    <w:lvl w:ilvl="1" w:tplc="6B7E428E">
      <w:start w:val="1"/>
      <w:numFmt w:val="decimal"/>
      <w:lvlText w:val="%2."/>
      <w:lvlJc w:val="left"/>
      <w:pPr>
        <w:tabs>
          <w:tab w:val="num" w:pos="1647"/>
        </w:tabs>
        <w:ind w:left="1647" w:hanging="360"/>
      </w:pPr>
      <w:rPr>
        <w:rFonts w:hint="default"/>
      </w:r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
    <w:nsid w:val="40F00B96"/>
    <w:multiLevelType w:val="hybridMultilevel"/>
    <w:tmpl w:val="AA040BD6"/>
    <w:lvl w:ilvl="0" w:tplc="75EA2206">
      <w:numFmt w:val="bullet"/>
      <w:lvlText w:val="-"/>
      <w:lvlJc w:val="left"/>
      <w:pPr>
        <w:tabs>
          <w:tab w:val="num" w:pos="927"/>
        </w:tabs>
        <w:ind w:left="927" w:hanging="360"/>
      </w:pPr>
      <w:rPr>
        <w:rFonts w:ascii="Times New Roman" w:eastAsia="Times New Roman" w:hAnsi="Times New Roman" w:cs="Times New Roman" w:hint="default"/>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
    <w:nsid w:val="68347239"/>
    <w:multiLevelType w:val="hybridMultilevel"/>
    <w:tmpl w:val="4E045D1A"/>
    <w:lvl w:ilvl="0" w:tplc="93A22150">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0976"/>
    <w:rsid w:val="008B2771"/>
    <w:rsid w:val="00EE0A2E"/>
    <w:rsid w:val="00FC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C0976"/>
    <w:pPr>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FC0976"/>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C0976"/>
    <w:rPr>
      <w:rFonts w:ascii="Tahoma" w:hAnsi="Tahoma" w:cs="Tahoma"/>
      <w:sz w:val="16"/>
      <w:szCs w:val="16"/>
    </w:rPr>
  </w:style>
  <w:style w:type="character" w:customStyle="1" w:styleId="a4">
    <w:name w:val="Текст выноски Знак"/>
    <w:basedOn w:val="a0"/>
    <w:link w:val="a3"/>
    <w:uiPriority w:val="99"/>
    <w:semiHidden/>
    <w:rsid w:val="00FC09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Microsoft</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2017-02-17T13:47:00Z</dcterms:created>
  <dcterms:modified xsi:type="dcterms:W3CDTF">2017-02-17T13:47:00Z</dcterms:modified>
</cp:coreProperties>
</file>