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FF" w:rsidRPr="00E73C01" w:rsidRDefault="00212CFF" w:rsidP="00212CFF">
      <w:pPr>
        <w:jc w:val="right"/>
        <w:rPr>
          <w:color w:val="000000" w:themeColor="text1"/>
          <w:sz w:val="27"/>
          <w:szCs w:val="27"/>
          <w:lang w:val="uk-UA"/>
        </w:rPr>
      </w:pPr>
      <w:r w:rsidRPr="00E73C01">
        <w:rPr>
          <w:color w:val="000000" w:themeColor="text1"/>
          <w:sz w:val="27"/>
          <w:szCs w:val="27"/>
          <w:lang w:val="uk-UA"/>
        </w:rPr>
        <w:t>ПРОЕКТ</w:t>
      </w:r>
    </w:p>
    <w:p w:rsidR="00212CFF" w:rsidRPr="00E73C01" w:rsidRDefault="00212CFF" w:rsidP="00212CFF">
      <w:pPr>
        <w:jc w:val="center"/>
        <w:rPr>
          <w:noProof/>
          <w:color w:val="000000" w:themeColor="text1"/>
          <w:lang w:val="uk-UA"/>
        </w:rPr>
      </w:pPr>
      <w:r w:rsidRPr="00E73C01">
        <w:rPr>
          <w:noProof/>
          <w:color w:val="000000" w:themeColor="text1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CFF" w:rsidRPr="00306F14" w:rsidRDefault="00212CFF" w:rsidP="00212CFF">
      <w:pPr>
        <w:jc w:val="center"/>
        <w:rPr>
          <w:sz w:val="26"/>
          <w:szCs w:val="26"/>
          <w:lang w:val="uk-UA"/>
        </w:rPr>
      </w:pPr>
      <w:r w:rsidRPr="00306F14">
        <w:rPr>
          <w:sz w:val="26"/>
          <w:szCs w:val="26"/>
          <w:lang w:val="uk-UA"/>
        </w:rPr>
        <w:t>Україна</w:t>
      </w:r>
    </w:p>
    <w:p w:rsidR="00212CFF" w:rsidRPr="00306F14" w:rsidRDefault="00212CFF" w:rsidP="00212CFF">
      <w:pPr>
        <w:jc w:val="center"/>
        <w:rPr>
          <w:b/>
          <w:bCs/>
          <w:sz w:val="26"/>
          <w:szCs w:val="26"/>
          <w:lang w:val="uk-UA"/>
        </w:rPr>
      </w:pPr>
      <w:r w:rsidRPr="00306F14">
        <w:rPr>
          <w:b/>
          <w:bCs/>
          <w:sz w:val="26"/>
          <w:szCs w:val="26"/>
          <w:lang w:val="uk-UA"/>
        </w:rPr>
        <w:t>КОРОСТИШІВСЬКА МІСЬКА РАДА</w:t>
      </w:r>
    </w:p>
    <w:p w:rsidR="00212CFF" w:rsidRPr="00306F14" w:rsidRDefault="00212CFF" w:rsidP="00212CFF">
      <w:pPr>
        <w:jc w:val="center"/>
        <w:rPr>
          <w:b/>
          <w:bCs/>
          <w:sz w:val="26"/>
          <w:szCs w:val="26"/>
          <w:lang w:val="uk-UA"/>
        </w:rPr>
      </w:pPr>
      <w:r w:rsidRPr="00306F14">
        <w:rPr>
          <w:b/>
          <w:bCs/>
          <w:sz w:val="26"/>
          <w:szCs w:val="26"/>
          <w:lang w:val="uk-UA"/>
        </w:rPr>
        <w:t>КОРОСТИШІВСЬКОГО РАЙОНУ ЖИТОМИРСЬКОЇ ОБЛАСТІ</w:t>
      </w:r>
    </w:p>
    <w:p w:rsidR="00212CFF" w:rsidRPr="00306F14" w:rsidRDefault="00212CFF" w:rsidP="00212CFF">
      <w:pPr>
        <w:jc w:val="center"/>
        <w:rPr>
          <w:b/>
          <w:sz w:val="26"/>
          <w:szCs w:val="26"/>
          <w:lang w:val="uk-UA"/>
        </w:rPr>
      </w:pPr>
      <w:proofErr w:type="spellStart"/>
      <w:r w:rsidRPr="00306F14">
        <w:rPr>
          <w:b/>
          <w:sz w:val="26"/>
          <w:szCs w:val="26"/>
          <w:lang w:val="uk-UA"/>
        </w:rPr>
        <w:t>м.Коростишів</w:t>
      </w:r>
      <w:proofErr w:type="spellEnd"/>
    </w:p>
    <w:p w:rsidR="00212CFF" w:rsidRPr="00306F14" w:rsidRDefault="00212CFF" w:rsidP="00212CFF">
      <w:pPr>
        <w:jc w:val="center"/>
        <w:rPr>
          <w:b/>
          <w:bCs/>
          <w:sz w:val="26"/>
          <w:szCs w:val="26"/>
          <w:lang w:val="uk-UA"/>
        </w:rPr>
      </w:pPr>
    </w:p>
    <w:p w:rsidR="00212CFF" w:rsidRPr="00306F14" w:rsidRDefault="00212CFF" w:rsidP="00212CFF">
      <w:pPr>
        <w:jc w:val="center"/>
        <w:rPr>
          <w:b/>
          <w:sz w:val="26"/>
          <w:szCs w:val="26"/>
          <w:lang w:val="uk-UA"/>
        </w:rPr>
      </w:pPr>
      <w:r w:rsidRPr="00306F14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306F14">
        <w:rPr>
          <w:b/>
          <w:sz w:val="26"/>
          <w:szCs w:val="26"/>
          <w:lang w:val="uk-UA"/>
        </w:rPr>
        <w:t>Н</w:t>
      </w:r>
      <w:proofErr w:type="spellEnd"/>
      <w:r w:rsidRPr="00306F14">
        <w:rPr>
          <w:b/>
          <w:sz w:val="26"/>
          <w:szCs w:val="26"/>
          <w:lang w:val="uk-UA"/>
        </w:rPr>
        <w:t xml:space="preserve"> Я</w:t>
      </w:r>
    </w:p>
    <w:p w:rsidR="00212CFF" w:rsidRPr="00306F14" w:rsidRDefault="00212CFF" w:rsidP="00212CFF">
      <w:pPr>
        <w:pStyle w:val="Normal1"/>
        <w:jc w:val="center"/>
        <w:rPr>
          <w:b/>
          <w:bCs/>
          <w:sz w:val="26"/>
          <w:szCs w:val="26"/>
          <w:lang w:val="uk-UA"/>
        </w:rPr>
      </w:pPr>
      <w:proofErr w:type="spellStart"/>
      <w:r w:rsidRPr="00306F14">
        <w:rPr>
          <w:b/>
          <w:bCs/>
          <w:sz w:val="26"/>
          <w:szCs w:val="26"/>
          <w:lang w:val="uk-UA"/>
        </w:rPr>
        <w:t>Коростишівської</w:t>
      </w:r>
      <w:proofErr w:type="spellEnd"/>
      <w:r w:rsidRPr="00306F14">
        <w:rPr>
          <w:b/>
          <w:bCs/>
          <w:sz w:val="26"/>
          <w:szCs w:val="26"/>
          <w:lang w:val="uk-UA"/>
        </w:rPr>
        <w:t xml:space="preserve"> міської ради</w:t>
      </w:r>
    </w:p>
    <w:p w:rsidR="00212CFF" w:rsidRPr="00306F14" w:rsidRDefault="00212CFF" w:rsidP="00212CFF">
      <w:pPr>
        <w:pStyle w:val="1"/>
        <w:spacing w:line="312" w:lineRule="auto"/>
        <w:jc w:val="center"/>
        <w:rPr>
          <w:sz w:val="28"/>
          <w:szCs w:val="28"/>
          <w:lang w:val="uk-UA"/>
        </w:rPr>
      </w:pPr>
      <w:r w:rsidRPr="00306F14">
        <w:rPr>
          <w:sz w:val="28"/>
          <w:szCs w:val="28"/>
          <w:lang w:val="uk-UA"/>
        </w:rPr>
        <w:t>сьома сесія восьмого скликання</w:t>
      </w:r>
    </w:p>
    <w:p w:rsidR="00212CFF" w:rsidRPr="00306F14" w:rsidRDefault="00212CFF" w:rsidP="00212CFF">
      <w:pPr>
        <w:rPr>
          <w:b/>
          <w:sz w:val="27"/>
          <w:szCs w:val="27"/>
          <w:lang w:val="uk-UA"/>
        </w:rPr>
      </w:pPr>
      <w:r w:rsidRPr="00306F14">
        <w:rPr>
          <w:sz w:val="27"/>
          <w:szCs w:val="27"/>
          <w:lang w:val="uk-UA"/>
        </w:rPr>
        <w:t>__________________</w:t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  <w:t>№_____</w:t>
      </w:r>
      <w:r w:rsidRPr="00306F14">
        <w:rPr>
          <w:b/>
          <w:sz w:val="27"/>
          <w:szCs w:val="27"/>
          <w:lang w:val="uk-UA"/>
        </w:rPr>
        <w:t xml:space="preserve"> </w:t>
      </w:r>
    </w:p>
    <w:p w:rsidR="00212CFF" w:rsidRPr="00306F14" w:rsidRDefault="00212CFF" w:rsidP="00212CFF">
      <w:pPr>
        <w:rPr>
          <w:b/>
          <w:sz w:val="10"/>
          <w:szCs w:val="10"/>
          <w:lang w:val="uk-UA"/>
        </w:rPr>
      </w:pPr>
    </w:p>
    <w:p w:rsidR="00212CFF" w:rsidRDefault="00212CFF" w:rsidP="00212CFF">
      <w:pPr>
        <w:rPr>
          <w:sz w:val="27"/>
          <w:szCs w:val="27"/>
          <w:lang w:val="uk-UA"/>
        </w:rPr>
      </w:pPr>
      <w:r w:rsidRPr="00681FD7">
        <w:rPr>
          <w:sz w:val="27"/>
          <w:szCs w:val="27"/>
          <w:lang w:val="uk-UA"/>
        </w:rPr>
        <w:t xml:space="preserve">Про </w:t>
      </w:r>
      <w:r>
        <w:rPr>
          <w:sz w:val="27"/>
          <w:szCs w:val="27"/>
          <w:lang w:val="uk-UA"/>
        </w:rPr>
        <w:t>розгляд листа адміністрації</w:t>
      </w:r>
    </w:p>
    <w:p w:rsidR="00212CFF" w:rsidRPr="00681FD7" w:rsidRDefault="00212CFF" w:rsidP="00212CFF">
      <w:pPr>
        <w:rPr>
          <w:sz w:val="27"/>
          <w:szCs w:val="27"/>
          <w:lang w:val="uk-UA"/>
        </w:rPr>
      </w:pPr>
      <w:proofErr w:type="spellStart"/>
      <w:r>
        <w:rPr>
          <w:sz w:val="27"/>
          <w:szCs w:val="27"/>
          <w:lang w:val="uk-UA"/>
        </w:rPr>
        <w:t>ПрАТ</w:t>
      </w:r>
      <w:proofErr w:type="spellEnd"/>
      <w:r>
        <w:rPr>
          <w:sz w:val="27"/>
          <w:szCs w:val="27"/>
          <w:lang w:val="uk-UA"/>
        </w:rPr>
        <w:t xml:space="preserve"> «</w:t>
      </w:r>
      <w:proofErr w:type="spellStart"/>
      <w:r>
        <w:rPr>
          <w:sz w:val="27"/>
          <w:szCs w:val="27"/>
          <w:lang w:val="uk-UA"/>
        </w:rPr>
        <w:t>Коростишівський</w:t>
      </w:r>
      <w:proofErr w:type="spellEnd"/>
      <w:r>
        <w:rPr>
          <w:sz w:val="27"/>
          <w:szCs w:val="27"/>
          <w:lang w:val="uk-UA"/>
        </w:rPr>
        <w:t xml:space="preserve"> льонозавод»</w:t>
      </w:r>
    </w:p>
    <w:p w:rsidR="00212CFF" w:rsidRPr="00681FD7" w:rsidRDefault="00212CFF" w:rsidP="00212CFF">
      <w:pPr>
        <w:jc w:val="both"/>
        <w:rPr>
          <w:sz w:val="27"/>
          <w:szCs w:val="27"/>
          <w:lang w:val="uk-UA"/>
        </w:rPr>
      </w:pPr>
    </w:p>
    <w:p w:rsidR="00212CFF" w:rsidRPr="006A1AE2" w:rsidRDefault="00212CFF" w:rsidP="00212CFF">
      <w:pPr>
        <w:ind w:firstLine="708"/>
        <w:jc w:val="both"/>
        <w:rPr>
          <w:sz w:val="27"/>
          <w:szCs w:val="27"/>
          <w:lang w:val="uk-UA"/>
        </w:rPr>
      </w:pPr>
      <w:r w:rsidRPr="00700E2A">
        <w:rPr>
          <w:sz w:val="26"/>
          <w:szCs w:val="26"/>
          <w:lang w:val="uk-UA"/>
        </w:rPr>
        <w:t xml:space="preserve">Розглянувши лист адміністрації </w:t>
      </w:r>
      <w:proofErr w:type="spellStart"/>
      <w:r>
        <w:rPr>
          <w:sz w:val="27"/>
          <w:szCs w:val="27"/>
          <w:lang w:val="uk-UA"/>
        </w:rPr>
        <w:t>ПрАТ</w:t>
      </w:r>
      <w:proofErr w:type="spellEnd"/>
      <w:r>
        <w:rPr>
          <w:sz w:val="27"/>
          <w:szCs w:val="27"/>
          <w:lang w:val="uk-UA"/>
        </w:rPr>
        <w:t xml:space="preserve"> «</w:t>
      </w:r>
      <w:proofErr w:type="spellStart"/>
      <w:r>
        <w:rPr>
          <w:sz w:val="27"/>
          <w:szCs w:val="27"/>
          <w:lang w:val="uk-UA"/>
        </w:rPr>
        <w:t>Коростишівський</w:t>
      </w:r>
      <w:proofErr w:type="spellEnd"/>
      <w:r>
        <w:rPr>
          <w:sz w:val="27"/>
          <w:szCs w:val="27"/>
          <w:lang w:val="uk-UA"/>
        </w:rPr>
        <w:t xml:space="preserve"> льонозавод» від 30.09.2020 року №55/07, </w:t>
      </w:r>
      <w:r>
        <w:rPr>
          <w:sz w:val="26"/>
          <w:szCs w:val="26"/>
          <w:lang w:val="uk-UA"/>
        </w:rPr>
        <w:t xml:space="preserve">від 29.12.2020 року №85/07, №86/07 та врахувавши </w:t>
      </w:r>
      <w:r w:rsidRPr="00700E2A">
        <w:rPr>
          <w:sz w:val="26"/>
          <w:szCs w:val="26"/>
          <w:lang w:val="uk-UA"/>
        </w:rPr>
        <w:t xml:space="preserve">рекомендацію постійної комісії міської ради з </w:t>
      </w:r>
      <w:r>
        <w:rPr>
          <w:sz w:val="26"/>
          <w:szCs w:val="26"/>
          <w:lang w:val="uk-UA"/>
        </w:rPr>
        <w:t xml:space="preserve">питань </w:t>
      </w:r>
      <w:r w:rsidRPr="00700E2A">
        <w:rPr>
          <w:sz w:val="26"/>
          <w:szCs w:val="26"/>
          <w:lang w:val="uk-UA"/>
        </w:rPr>
        <w:t xml:space="preserve">бюджету та комунальної </w:t>
      </w:r>
      <w:r>
        <w:rPr>
          <w:sz w:val="26"/>
          <w:szCs w:val="26"/>
          <w:lang w:val="uk-UA"/>
        </w:rPr>
        <w:t xml:space="preserve">власності, </w:t>
      </w:r>
      <w:r w:rsidRPr="00700E2A">
        <w:rPr>
          <w:sz w:val="26"/>
          <w:szCs w:val="26"/>
          <w:lang w:val="uk-UA"/>
        </w:rPr>
        <w:t>керуючись ст.26 Закону України «Про місцеве самоврядування в Україні», міська рада</w:t>
      </w:r>
    </w:p>
    <w:p w:rsidR="00212CFF" w:rsidRPr="00681FD7" w:rsidRDefault="00212CFF" w:rsidP="00212CFF">
      <w:pPr>
        <w:ind w:firstLine="720"/>
        <w:jc w:val="both"/>
        <w:rPr>
          <w:b/>
          <w:bCs/>
          <w:sz w:val="27"/>
          <w:szCs w:val="27"/>
          <w:lang w:val="uk-UA"/>
        </w:rPr>
      </w:pPr>
    </w:p>
    <w:p w:rsidR="00212CFF" w:rsidRPr="00681FD7" w:rsidRDefault="00212CFF" w:rsidP="00212CFF">
      <w:pPr>
        <w:jc w:val="both"/>
        <w:rPr>
          <w:sz w:val="27"/>
          <w:szCs w:val="27"/>
          <w:lang w:val="uk-UA"/>
        </w:rPr>
      </w:pPr>
      <w:r w:rsidRPr="00681FD7">
        <w:rPr>
          <w:bCs/>
          <w:sz w:val="27"/>
          <w:szCs w:val="27"/>
          <w:lang w:val="uk-UA"/>
        </w:rPr>
        <w:t>ВИРІШИЛА:</w:t>
      </w:r>
    </w:p>
    <w:p w:rsidR="00212CFF" w:rsidRPr="00681FD7" w:rsidRDefault="00212CFF" w:rsidP="00212CFF">
      <w:pPr>
        <w:ind w:firstLine="708"/>
        <w:jc w:val="both"/>
        <w:rPr>
          <w:sz w:val="27"/>
          <w:szCs w:val="27"/>
          <w:lang w:val="uk-UA"/>
        </w:rPr>
      </w:pPr>
    </w:p>
    <w:p w:rsidR="00212CFF" w:rsidRDefault="00212CFF" w:rsidP="00212CFF">
      <w:pPr>
        <w:ind w:firstLine="708"/>
        <w:jc w:val="both"/>
        <w:rPr>
          <w:sz w:val="27"/>
          <w:szCs w:val="27"/>
          <w:lang w:val="uk-UA"/>
        </w:rPr>
      </w:pPr>
      <w:r w:rsidRPr="00681FD7">
        <w:rPr>
          <w:sz w:val="27"/>
          <w:szCs w:val="27"/>
          <w:lang w:val="uk-UA"/>
        </w:rPr>
        <w:t xml:space="preserve">1. </w:t>
      </w:r>
      <w:r>
        <w:rPr>
          <w:sz w:val="27"/>
          <w:szCs w:val="27"/>
          <w:lang w:val="uk-UA"/>
        </w:rPr>
        <w:t xml:space="preserve">Прийняти на баланс на безоплатній основі квартири будинку-гуртожитку за адресою: </w:t>
      </w:r>
      <w:proofErr w:type="spellStart"/>
      <w:r>
        <w:rPr>
          <w:sz w:val="27"/>
          <w:szCs w:val="27"/>
          <w:lang w:val="uk-UA"/>
        </w:rPr>
        <w:t>м.Коростишів</w:t>
      </w:r>
      <w:proofErr w:type="spellEnd"/>
      <w:r>
        <w:rPr>
          <w:sz w:val="27"/>
          <w:szCs w:val="27"/>
          <w:lang w:val="uk-UA"/>
        </w:rPr>
        <w:t xml:space="preserve">, </w:t>
      </w:r>
      <w:proofErr w:type="spellStart"/>
      <w:r>
        <w:rPr>
          <w:sz w:val="27"/>
          <w:szCs w:val="27"/>
          <w:lang w:val="uk-UA"/>
        </w:rPr>
        <w:t>вул.Гелевея</w:t>
      </w:r>
      <w:proofErr w:type="spellEnd"/>
      <w:r>
        <w:rPr>
          <w:sz w:val="27"/>
          <w:szCs w:val="27"/>
          <w:lang w:val="uk-UA"/>
        </w:rPr>
        <w:t>, 99-а для подальшої приватизації, зокрема:</w:t>
      </w:r>
    </w:p>
    <w:p w:rsidR="00212CFF" w:rsidRDefault="00212CFF" w:rsidP="00212CFF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-  квартира №36, загальною площею 23,4 </w:t>
      </w:r>
      <w:proofErr w:type="spellStart"/>
      <w:r>
        <w:rPr>
          <w:sz w:val="27"/>
          <w:szCs w:val="27"/>
          <w:lang w:val="uk-UA"/>
        </w:rPr>
        <w:t>кв.м</w:t>
      </w:r>
      <w:proofErr w:type="spellEnd"/>
      <w:r>
        <w:rPr>
          <w:sz w:val="27"/>
          <w:szCs w:val="27"/>
          <w:lang w:val="uk-UA"/>
        </w:rPr>
        <w:t xml:space="preserve">., в тому числі: житлова - 11,5 </w:t>
      </w:r>
      <w:proofErr w:type="spellStart"/>
      <w:r>
        <w:rPr>
          <w:sz w:val="27"/>
          <w:szCs w:val="27"/>
          <w:lang w:val="uk-UA"/>
        </w:rPr>
        <w:t>кв.м</w:t>
      </w:r>
      <w:proofErr w:type="spellEnd"/>
      <w:r>
        <w:rPr>
          <w:sz w:val="27"/>
          <w:szCs w:val="27"/>
          <w:lang w:val="uk-UA"/>
        </w:rPr>
        <w:t>. Первісна вартість 165 270,69 грн., залишкова вартість 23 534,55 грн., знос 141 736,14 грн.;</w:t>
      </w:r>
    </w:p>
    <w:p w:rsidR="00212CFF" w:rsidRDefault="00212CFF" w:rsidP="00212CFF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-  квартира №71, загальною площею 29,44 </w:t>
      </w:r>
      <w:proofErr w:type="spellStart"/>
      <w:r>
        <w:rPr>
          <w:sz w:val="27"/>
          <w:szCs w:val="27"/>
          <w:lang w:val="uk-UA"/>
        </w:rPr>
        <w:t>кв.м</w:t>
      </w:r>
      <w:proofErr w:type="spellEnd"/>
      <w:r>
        <w:rPr>
          <w:sz w:val="27"/>
          <w:szCs w:val="27"/>
          <w:lang w:val="uk-UA"/>
        </w:rPr>
        <w:t xml:space="preserve">., в тому числі: житлова – 13,9 </w:t>
      </w:r>
      <w:proofErr w:type="spellStart"/>
      <w:r>
        <w:rPr>
          <w:sz w:val="27"/>
          <w:szCs w:val="27"/>
          <w:lang w:val="uk-UA"/>
        </w:rPr>
        <w:t>кв.м</w:t>
      </w:r>
      <w:proofErr w:type="spellEnd"/>
      <w:r>
        <w:rPr>
          <w:sz w:val="27"/>
          <w:szCs w:val="27"/>
          <w:lang w:val="uk-UA"/>
        </w:rPr>
        <w:t>. Первісна вартість 207 930,30 грн., залишкова вартість 29 609,28 грн., знос 178 321,02 грн.;</w:t>
      </w:r>
    </w:p>
    <w:p w:rsidR="00212CFF" w:rsidRDefault="00212CFF" w:rsidP="00212CFF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-  квартира №77, загальною площею 29,44 </w:t>
      </w:r>
      <w:proofErr w:type="spellStart"/>
      <w:r>
        <w:rPr>
          <w:sz w:val="27"/>
          <w:szCs w:val="27"/>
          <w:lang w:val="uk-UA"/>
        </w:rPr>
        <w:t>кв.м</w:t>
      </w:r>
      <w:proofErr w:type="spellEnd"/>
      <w:r>
        <w:rPr>
          <w:sz w:val="27"/>
          <w:szCs w:val="27"/>
          <w:lang w:val="uk-UA"/>
        </w:rPr>
        <w:t xml:space="preserve">., в тому числі: житлова – 13,8 </w:t>
      </w:r>
      <w:proofErr w:type="spellStart"/>
      <w:r>
        <w:rPr>
          <w:sz w:val="27"/>
          <w:szCs w:val="27"/>
          <w:lang w:val="uk-UA"/>
        </w:rPr>
        <w:t>кв.м</w:t>
      </w:r>
      <w:proofErr w:type="spellEnd"/>
      <w:r>
        <w:rPr>
          <w:sz w:val="27"/>
          <w:szCs w:val="27"/>
          <w:lang w:val="uk-UA"/>
        </w:rPr>
        <w:t>. Первісна вартість 207 930,30 грн., залишкова вартість 29 609,28 грн., знос 178 321,02 грн.;</w:t>
      </w:r>
    </w:p>
    <w:p w:rsidR="00212CFF" w:rsidRDefault="00212CFF" w:rsidP="00212CFF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-  квартира №87, загальною площею 33,6 </w:t>
      </w:r>
      <w:proofErr w:type="spellStart"/>
      <w:r>
        <w:rPr>
          <w:sz w:val="27"/>
          <w:szCs w:val="27"/>
          <w:lang w:val="uk-UA"/>
        </w:rPr>
        <w:t>кв.м</w:t>
      </w:r>
      <w:proofErr w:type="spellEnd"/>
      <w:r>
        <w:rPr>
          <w:sz w:val="27"/>
          <w:szCs w:val="27"/>
          <w:lang w:val="uk-UA"/>
        </w:rPr>
        <w:t xml:space="preserve">., в тому числі: житлова – 18,7 </w:t>
      </w:r>
      <w:proofErr w:type="spellStart"/>
      <w:r>
        <w:rPr>
          <w:sz w:val="27"/>
          <w:szCs w:val="27"/>
          <w:lang w:val="uk-UA"/>
        </w:rPr>
        <w:t>кв.м</w:t>
      </w:r>
      <w:proofErr w:type="spellEnd"/>
      <w:r>
        <w:rPr>
          <w:sz w:val="27"/>
          <w:szCs w:val="27"/>
          <w:lang w:val="uk-UA"/>
        </w:rPr>
        <w:t>. Первісна вартість 237 311,76 грн., залишкова вартість 33 793,20 грн., знос 203 518,56 грн.;</w:t>
      </w:r>
    </w:p>
    <w:p w:rsidR="00212CFF" w:rsidRDefault="00212CFF" w:rsidP="00212CFF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-  квартира №7, загальною площею 22,8 </w:t>
      </w:r>
      <w:proofErr w:type="spellStart"/>
      <w:r>
        <w:rPr>
          <w:sz w:val="27"/>
          <w:szCs w:val="27"/>
          <w:lang w:val="uk-UA"/>
        </w:rPr>
        <w:t>кв.м</w:t>
      </w:r>
      <w:proofErr w:type="spellEnd"/>
      <w:r>
        <w:rPr>
          <w:sz w:val="27"/>
          <w:szCs w:val="27"/>
          <w:lang w:val="uk-UA"/>
        </w:rPr>
        <w:t xml:space="preserve">., в тому числі: житлова – 11,7 </w:t>
      </w:r>
      <w:proofErr w:type="spellStart"/>
      <w:r>
        <w:rPr>
          <w:sz w:val="27"/>
          <w:szCs w:val="27"/>
          <w:lang w:val="uk-UA"/>
        </w:rPr>
        <w:t>кв.м</w:t>
      </w:r>
      <w:proofErr w:type="spellEnd"/>
      <w:r>
        <w:rPr>
          <w:sz w:val="27"/>
          <w:szCs w:val="27"/>
          <w:lang w:val="uk-UA"/>
        </w:rPr>
        <w:t>. Первісна вартість 161 032,98 грн., залишкова вартість 22 931,10 грн., знос 138 101,88 грн.;</w:t>
      </w:r>
    </w:p>
    <w:p w:rsidR="00212CFF" w:rsidRDefault="00212CFF" w:rsidP="00212CFF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-  квартира №84, загальною площею 23,3 </w:t>
      </w:r>
      <w:proofErr w:type="spellStart"/>
      <w:r>
        <w:rPr>
          <w:sz w:val="27"/>
          <w:szCs w:val="27"/>
          <w:lang w:val="uk-UA"/>
        </w:rPr>
        <w:t>кв.м</w:t>
      </w:r>
      <w:proofErr w:type="spellEnd"/>
      <w:r>
        <w:rPr>
          <w:sz w:val="27"/>
          <w:szCs w:val="27"/>
          <w:lang w:val="uk-UA"/>
        </w:rPr>
        <w:t xml:space="preserve">., в тому числі: житлова – 11,4 </w:t>
      </w:r>
      <w:proofErr w:type="spellStart"/>
      <w:r>
        <w:rPr>
          <w:sz w:val="27"/>
          <w:szCs w:val="27"/>
          <w:lang w:val="uk-UA"/>
        </w:rPr>
        <w:t>кв.м</w:t>
      </w:r>
      <w:proofErr w:type="spellEnd"/>
      <w:r>
        <w:rPr>
          <w:sz w:val="27"/>
          <w:szCs w:val="27"/>
          <w:lang w:val="uk-UA"/>
        </w:rPr>
        <w:t>. Первісна вартість 164 564,41 грн., залишкова вартість 23 433,98 грн., знос 141 130,43 грн.</w:t>
      </w:r>
    </w:p>
    <w:p w:rsidR="00212CFF" w:rsidRDefault="00212CFF" w:rsidP="00212CFF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>2</w:t>
      </w:r>
      <w:r w:rsidRPr="00681FD7">
        <w:rPr>
          <w:sz w:val="27"/>
          <w:szCs w:val="27"/>
          <w:lang w:val="uk-UA"/>
        </w:rPr>
        <w:t xml:space="preserve">. </w:t>
      </w:r>
      <w:r>
        <w:rPr>
          <w:sz w:val="27"/>
          <w:szCs w:val="27"/>
          <w:lang w:val="uk-UA"/>
        </w:rPr>
        <w:t xml:space="preserve">Прийняти на баланс на безоплатній основі квартири будинку-гуртожитку за адресою: </w:t>
      </w:r>
      <w:proofErr w:type="spellStart"/>
      <w:r>
        <w:rPr>
          <w:sz w:val="27"/>
          <w:szCs w:val="27"/>
          <w:lang w:val="uk-UA"/>
        </w:rPr>
        <w:t>м.Коростишів</w:t>
      </w:r>
      <w:proofErr w:type="spellEnd"/>
      <w:r>
        <w:rPr>
          <w:sz w:val="27"/>
          <w:szCs w:val="27"/>
          <w:lang w:val="uk-UA"/>
        </w:rPr>
        <w:t xml:space="preserve">, </w:t>
      </w:r>
      <w:proofErr w:type="spellStart"/>
      <w:r>
        <w:rPr>
          <w:sz w:val="27"/>
          <w:szCs w:val="27"/>
          <w:lang w:val="uk-UA"/>
        </w:rPr>
        <w:t>вул.Героїв</w:t>
      </w:r>
      <w:proofErr w:type="spellEnd"/>
      <w:r>
        <w:rPr>
          <w:sz w:val="27"/>
          <w:szCs w:val="27"/>
          <w:lang w:val="uk-UA"/>
        </w:rPr>
        <w:t xml:space="preserve"> Чорнобиля, 50 для подальшої приватизації, зокрема:</w:t>
      </w:r>
    </w:p>
    <w:p w:rsidR="00212CFF" w:rsidRDefault="00212CFF" w:rsidP="00212CFF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-  квартира №2, загальною площею 62,4 </w:t>
      </w:r>
      <w:proofErr w:type="spellStart"/>
      <w:r>
        <w:rPr>
          <w:sz w:val="27"/>
          <w:szCs w:val="27"/>
          <w:lang w:val="uk-UA"/>
        </w:rPr>
        <w:t>кв.м</w:t>
      </w:r>
      <w:proofErr w:type="spellEnd"/>
      <w:r>
        <w:rPr>
          <w:sz w:val="27"/>
          <w:szCs w:val="27"/>
          <w:lang w:val="uk-UA"/>
        </w:rPr>
        <w:t xml:space="preserve">., в тому числі: житлова – 49,4 </w:t>
      </w:r>
      <w:proofErr w:type="spellStart"/>
      <w:r>
        <w:rPr>
          <w:sz w:val="27"/>
          <w:szCs w:val="27"/>
          <w:lang w:val="uk-UA"/>
        </w:rPr>
        <w:t>кв.м</w:t>
      </w:r>
      <w:proofErr w:type="spellEnd"/>
      <w:r>
        <w:rPr>
          <w:sz w:val="27"/>
          <w:szCs w:val="27"/>
          <w:lang w:val="uk-UA"/>
        </w:rPr>
        <w:t>. Первісна вартість 213 720,00 грн., залишкова вартість 30 449,33 грн., знос 183 270,67 грн.</w:t>
      </w:r>
    </w:p>
    <w:p w:rsidR="00212CFF" w:rsidRDefault="00212CFF" w:rsidP="00212CFF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-  квартира №4, загальною площею 31,8 </w:t>
      </w:r>
      <w:proofErr w:type="spellStart"/>
      <w:r>
        <w:rPr>
          <w:sz w:val="27"/>
          <w:szCs w:val="27"/>
          <w:lang w:val="uk-UA"/>
        </w:rPr>
        <w:t>кв.м</w:t>
      </w:r>
      <w:proofErr w:type="spellEnd"/>
      <w:r>
        <w:rPr>
          <w:sz w:val="27"/>
          <w:szCs w:val="27"/>
          <w:lang w:val="uk-UA"/>
        </w:rPr>
        <w:t xml:space="preserve">., в тому числі: житлова – 20,0 </w:t>
      </w:r>
      <w:proofErr w:type="spellStart"/>
      <w:r>
        <w:rPr>
          <w:sz w:val="27"/>
          <w:szCs w:val="27"/>
          <w:lang w:val="uk-UA"/>
        </w:rPr>
        <w:t>кв.м</w:t>
      </w:r>
      <w:proofErr w:type="spellEnd"/>
      <w:r>
        <w:rPr>
          <w:sz w:val="27"/>
          <w:szCs w:val="27"/>
          <w:lang w:val="uk-UA"/>
        </w:rPr>
        <w:t>. Первісна вартість 108 915,00 грн., залишкова вартість 15 517,45 грн., знос 93 397,55 грн.</w:t>
      </w:r>
    </w:p>
    <w:p w:rsidR="00212CFF" w:rsidRDefault="00212CFF" w:rsidP="00212CFF">
      <w:pPr>
        <w:pStyle w:val="1"/>
        <w:spacing w:line="264" w:lineRule="auto"/>
        <w:ind w:firstLine="709"/>
        <w:jc w:val="both"/>
        <w:rPr>
          <w:sz w:val="26"/>
          <w:szCs w:val="26"/>
          <w:lang w:val="uk-UA"/>
        </w:rPr>
      </w:pPr>
      <w:r>
        <w:rPr>
          <w:sz w:val="27"/>
          <w:szCs w:val="27"/>
          <w:lang w:val="uk-UA"/>
        </w:rPr>
        <w:t xml:space="preserve">3. </w:t>
      </w:r>
      <w:r>
        <w:rPr>
          <w:sz w:val="26"/>
          <w:szCs w:val="26"/>
          <w:lang w:val="uk-UA"/>
        </w:rPr>
        <w:t>Фінансово-господарському відділу міської ради (Яковенко Є.П.)</w:t>
      </w:r>
      <w:r w:rsidRPr="00700E2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забезпечити прийняття на баланс вказаних квартир </w:t>
      </w:r>
      <w:r w:rsidRPr="00700E2A">
        <w:rPr>
          <w:sz w:val="26"/>
          <w:szCs w:val="26"/>
          <w:lang w:val="uk-UA"/>
        </w:rPr>
        <w:t>згідно чинного законодавства.</w:t>
      </w:r>
    </w:p>
    <w:p w:rsidR="00212CFF" w:rsidRPr="00625BD5" w:rsidRDefault="00212CFF" w:rsidP="00212CFF">
      <w:pPr>
        <w:pStyle w:val="1"/>
        <w:spacing w:line="264" w:lineRule="auto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   </w:t>
      </w:r>
      <w:r w:rsidRPr="00625BD5">
        <w:rPr>
          <w:sz w:val="26"/>
          <w:szCs w:val="26"/>
          <w:lang w:val="uk-UA"/>
        </w:rPr>
        <w:t xml:space="preserve">Контроль за виконанням даного рішення </w:t>
      </w:r>
      <w:r>
        <w:rPr>
          <w:sz w:val="26"/>
          <w:szCs w:val="26"/>
          <w:lang w:val="uk-UA"/>
        </w:rPr>
        <w:t>покласти на міського голову Кохана І.М.</w:t>
      </w:r>
    </w:p>
    <w:p w:rsidR="00212CFF" w:rsidRPr="00681FD7" w:rsidRDefault="00212CFF" w:rsidP="00212CFF">
      <w:pPr>
        <w:ind w:firstLine="708"/>
        <w:jc w:val="both"/>
        <w:rPr>
          <w:sz w:val="27"/>
          <w:szCs w:val="27"/>
          <w:lang w:val="uk-UA"/>
        </w:rPr>
      </w:pPr>
    </w:p>
    <w:p w:rsidR="00212CFF" w:rsidRPr="00681FD7" w:rsidRDefault="00212CFF" w:rsidP="00212CFF">
      <w:pPr>
        <w:jc w:val="both"/>
        <w:rPr>
          <w:sz w:val="27"/>
          <w:szCs w:val="27"/>
          <w:lang w:val="uk-UA"/>
        </w:rPr>
      </w:pPr>
    </w:p>
    <w:p w:rsidR="00212CFF" w:rsidRDefault="00212CFF" w:rsidP="00212CFF">
      <w:pPr>
        <w:jc w:val="both"/>
        <w:rPr>
          <w:sz w:val="27"/>
          <w:szCs w:val="27"/>
          <w:lang w:val="uk-UA"/>
        </w:rPr>
      </w:pPr>
      <w:r w:rsidRPr="00681FD7">
        <w:rPr>
          <w:sz w:val="27"/>
          <w:szCs w:val="27"/>
          <w:lang w:val="uk-UA"/>
        </w:rPr>
        <w:t xml:space="preserve">Міський голова                                           </w:t>
      </w:r>
      <w:r w:rsidRPr="00681FD7">
        <w:rPr>
          <w:sz w:val="27"/>
          <w:szCs w:val="27"/>
        </w:rPr>
        <w:t xml:space="preserve">    </w:t>
      </w:r>
      <w:r w:rsidRPr="00681FD7">
        <w:rPr>
          <w:sz w:val="27"/>
          <w:szCs w:val="27"/>
          <w:lang w:val="uk-UA"/>
        </w:rPr>
        <w:t xml:space="preserve">                                      І.М. Кохан</w:t>
      </w:r>
    </w:p>
    <w:p w:rsidR="00212CFF" w:rsidRPr="00306F14" w:rsidRDefault="00212CFF" w:rsidP="00212CFF">
      <w:pPr>
        <w:rPr>
          <w:sz w:val="22"/>
          <w:szCs w:val="22"/>
          <w:lang w:val="uk-UA"/>
        </w:rPr>
      </w:pPr>
    </w:p>
    <w:p w:rsidR="00212CFF" w:rsidRPr="00306F14" w:rsidRDefault="00212CFF" w:rsidP="00212CFF">
      <w:pPr>
        <w:rPr>
          <w:sz w:val="24"/>
          <w:szCs w:val="24"/>
          <w:lang w:val="uk-UA"/>
        </w:rPr>
      </w:pPr>
    </w:p>
    <w:p w:rsidR="00212CFF" w:rsidRPr="00306F14" w:rsidRDefault="00212CFF" w:rsidP="00212CFF">
      <w:pPr>
        <w:rPr>
          <w:sz w:val="24"/>
          <w:szCs w:val="24"/>
          <w:lang w:val="uk-UA"/>
        </w:rPr>
      </w:pPr>
      <w:r w:rsidRPr="00306F14">
        <w:rPr>
          <w:sz w:val="24"/>
          <w:szCs w:val="24"/>
          <w:lang w:val="uk-UA"/>
        </w:rPr>
        <w:t>Розробник:</w:t>
      </w:r>
    </w:p>
    <w:p w:rsidR="00212CFF" w:rsidRPr="00306F14" w:rsidRDefault="00212CFF" w:rsidP="00212CFF">
      <w:pPr>
        <w:rPr>
          <w:sz w:val="24"/>
          <w:szCs w:val="24"/>
          <w:lang w:val="uk-UA"/>
        </w:rPr>
      </w:pPr>
      <w:r w:rsidRPr="00306F14">
        <w:rPr>
          <w:sz w:val="24"/>
          <w:szCs w:val="24"/>
          <w:lang w:val="uk-UA"/>
        </w:rPr>
        <w:t>Керівник структурного підрозділу:</w:t>
      </w:r>
    </w:p>
    <w:p w:rsidR="00212CFF" w:rsidRPr="00306F14" w:rsidRDefault="00212CFF" w:rsidP="00212CFF">
      <w:pPr>
        <w:rPr>
          <w:sz w:val="24"/>
          <w:szCs w:val="24"/>
          <w:lang w:val="uk-UA"/>
        </w:rPr>
      </w:pPr>
      <w:r w:rsidRPr="00306F14">
        <w:rPr>
          <w:sz w:val="24"/>
          <w:szCs w:val="24"/>
          <w:lang w:val="uk-UA"/>
        </w:rPr>
        <w:t>Відділ правової та кадрової роботи:</w:t>
      </w:r>
    </w:p>
    <w:p w:rsidR="00212CFF" w:rsidRPr="00306F14" w:rsidRDefault="00212CFF" w:rsidP="00212CFF">
      <w:pPr>
        <w:rPr>
          <w:sz w:val="24"/>
          <w:szCs w:val="24"/>
          <w:lang w:val="uk-UA"/>
        </w:rPr>
      </w:pPr>
      <w:r w:rsidRPr="00306F14">
        <w:rPr>
          <w:sz w:val="24"/>
          <w:szCs w:val="24"/>
          <w:lang w:val="uk-UA"/>
        </w:rPr>
        <w:t>Заступник міського голови за профілем:</w:t>
      </w:r>
    </w:p>
    <w:p w:rsidR="00212CFF" w:rsidRPr="00306F14" w:rsidRDefault="00212CFF" w:rsidP="00212CFF">
      <w:pPr>
        <w:rPr>
          <w:sz w:val="24"/>
          <w:szCs w:val="24"/>
          <w:lang w:val="uk-UA"/>
        </w:rPr>
      </w:pPr>
      <w:r w:rsidRPr="00306F14">
        <w:rPr>
          <w:sz w:val="24"/>
          <w:szCs w:val="24"/>
          <w:lang w:val="uk-UA"/>
        </w:rPr>
        <w:t>Інші:</w:t>
      </w:r>
    </w:p>
    <w:p w:rsidR="00212CFF" w:rsidRPr="00163DA8" w:rsidRDefault="00212CFF" w:rsidP="00212CFF">
      <w:pPr>
        <w:jc w:val="both"/>
        <w:rPr>
          <w:sz w:val="22"/>
          <w:szCs w:val="22"/>
          <w:lang w:val="uk-UA"/>
        </w:rPr>
      </w:pPr>
    </w:p>
    <w:p w:rsidR="00212CFF" w:rsidRDefault="00212CFF" w:rsidP="00212CFF"/>
    <w:p w:rsidR="00C92712" w:rsidRDefault="00C92712"/>
    <w:sectPr w:rsidR="00C92712" w:rsidSect="0094407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CFF"/>
    <w:rsid w:val="00212CFF"/>
    <w:rsid w:val="00C9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12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212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1</cp:revision>
  <dcterms:created xsi:type="dcterms:W3CDTF">2021-02-02T10:06:00Z</dcterms:created>
  <dcterms:modified xsi:type="dcterms:W3CDTF">2021-02-02T10:07:00Z</dcterms:modified>
</cp:coreProperties>
</file>