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8EA" w:rsidRPr="00EC7D9D" w:rsidRDefault="006908EA" w:rsidP="006908EA">
      <w:pPr>
        <w:jc w:val="right"/>
        <w:rPr>
          <w:rFonts w:cs="Arial"/>
          <w:b/>
          <w:lang w:val="uk-UA"/>
        </w:rPr>
      </w:pPr>
      <w:r w:rsidRPr="00EC7D9D">
        <w:rPr>
          <w:rFonts w:cs="Arial"/>
          <w:b/>
          <w:highlight w:val="lightGray"/>
          <w:lang w:val="uk-UA"/>
        </w:rPr>
        <w:t>Додаток 3</w:t>
      </w:r>
    </w:p>
    <w:p w:rsidR="006908EA" w:rsidRPr="00EC7D9D" w:rsidRDefault="006908EA" w:rsidP="006908EA">
      <w:pPr>
        <w:jc w:val="center"/>
        <w:rPr>
          <w:rFonts w:ascii="Arial" w:hAnsi="Arial" w:cs="Arial"/>
          <w:b/>
          <w:color w:val="000000"/>
          <w:sz w:val="22"/>
          <w:szCs w:val="22"/>
          <w:lang w:val="uk-UA"/>
        </w:rPr>
      </w:pPr>
      <w:r w:rsidRPr="00EC7D9D">
        <w:rPr>
          <w:rFonts w:ascii="Arial" w:hAnsi="Arial" w:cs="Arial"/>
          <w:b/>
          <w:color w:val="000000"/>
          <w:sz w:val="22"/>
          <w:szCs w:val="22"/>
          <w:lang w:val="uk-UA"/>
        </w:rPr>
        <w:t xml:space="preserve">Приклад технічного завдання на проект місцевого розвитку </w:t>
      </w:r>
    </w:p>
    <w:p w:rsidR="006908EA" w:rsidRPr="00EC7D9D" w:rsidRDefault="006908EA" w:rsidP="006908EA">
      <w:pPr>
        <w:jc w:val="center"/>
        <w:rPr>
          <w:rFonts w:ascii="Arial" w:hAnsi="Arial" w:cs="Arial"/>
          <w:b/>
          <w:color w:val="000000"/>
          <w:sz w:val="22"/>
          <w:szCs w:val="22"/>
          <w:lang w:val="uk-UA"/>
        </w:rPr>
      </w:pPr>
      <w:r w:rsidRPr="00EC7D9D">
        <w:rPr>
          <w:rFonts w:ascii="Arial" w:hAnsi="Arial" w:cs="Arial"/>
          <w:b/>
          <w:color w:val="000000"/>
          <w:sz w:val="22"/>
          <w:szCs w:val="22"/>
          <w:lang w:val="uk-UA"/>
        </w:rPr>
        <w:t>до Плану реалізації Стратегії</w:t>
      </w:r>
    </w:p>
    <w:p w:rsidR="006908EA" w:rsidRPr="00EC7D9D" w:rsidRDefault="006908EA" w:rsidP="006908EA">
      <w:pPr>
        <w:rPr>
          <w:lang w:val="uk-UA"/>
        </w:rPr>
      </w:pPr>
    </w:p>
    <w:tbl>
      <w:tblPr>
        <w:tblW w:w="967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102"/>
        <w:gridCol w:w="1701"/>
        <w:gridCol w:w="1584"/>
        <w:gridCol w:w="2407"/>
      </w:tblGrid>
      <w:tr w:rsidR="006908EA" w:rsidRPr="00EC7D9D" w:rsidTr="0070389F">
        <w:trPr>
          <w:jc w:val="right"/>
        </w:trPr>
        <w:tc>
          <w:tcPr>
            <w:tcW w:w="2880" w:type="dxa"/>
            <w:vAlign w:val="center"/>
          </w:tcPr>
          <w:p w:rsidR="006908EA" w:rsidRPr="00EC7D9D" w:rsidRDefault="006908EA" w:rsidP="0070389F">
            <w:pPr>
              <w:pStyle w:val="6"/>
              <w:spacing w:before="0" w:after="0"/>
              <w:rPr>
                <w:rFonts w:ascii="Cambria" w:hAnsi="Cambria"/>
                <w:color w:val="000000"/>
                <w:lang w:val="uk-UA"/>
              </w:rPr>
            </w:pPr>
            <w:r w:rsidRPr="00EC7D9D">
              <w:rPr>
                <w:rFonts w:ascii="Cambria" w:hAnsi="Cambria"/>
                <w:color w:val="000000"/>
                <w:lang w:val="uk-UA"/>
              </w:rPr>
              <w:t>Завдання Стратегії, якому відповідає проект:</w:t>
            </w:r>
          </w:p>
        </w:tc>
        <w:tc>
          <w:tcPr>
            <w:tcW w:w="6794" w:type="dxa"/>
            <w:gridSpan w:val="4"/>
            <w:vAlign w:val="center"/>
          </w:tcPr>
          <w:p w:rsidR="006908EA" w:rsidRPr="00EC7D9D" w:rsidRDefault="006908EA" w:rsidP="0070389F">
            <w:pPr>
              <w:pBdr>
                <w:left w:val="single" w:sz="18" w:space="4" w:color="auto"/>
              </w:pBdr>
              <w:jc w:val="both"/>
              <w:rPr>
                <w:rFonts w:ascii="Cambria" w:hAnsi="Cambria"/>
                <w:color w:val="000000"/>
                <w:lang w:val="uk-UA" w:eastAsia="it-IT"/>
              </w:rPr>
            </w:pPr>
            <w:r w:rsidRPr="00EC7D9D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1.2.2. Забезпечення функціонування центру надання адміністративних послуг.</w:t>
            </w:r>
          </w:p>
        </w:tc>
      </w:tr>
      <w:tr w:rsidR="006908EA" w:rsidRPr="00EC7D9D" w:rsidTr="0070389F">
        <w:trPr>
          <w:jc w:val="right"/>
        </w:trPr>
        <w:tc>
          <w:tcPr>
            <w:tcW w:w="2880" w:type="dxa"/>
            <w:vAlign w:val="center"/>
          </w:tcPr>
          <w:p w:rsidR="006908EA" w:rsidRPr="00EC7D9D" w:rsidRDefault="006908EA" w:rsidP="0070389F">
            <w:pPr>
              <w:rPr>
                <w:rFonts w:ascii="Cambria" w:hAnsi="Cambria"/>
                <w:b/>
                <w:bCs/>
                <w:color w:val="000000"/>
                <w:lang w:val="uk-UA"/>
              </w:rPr>
            </w:pPr>
            <w:r w:rsidRPr="00EC7D9D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>Назва проекту:</w:t>
            </w:r>
          </w:p>
        </w:tc>
        <w:tc>
          <w:tcPr>
            <w:tcW w:w="6794" w:type="dxa"/>
            <w:gridSpan w:val="4"/>
            <w:vAlign w:val="center"/>
          </w:tcPr>
          <w:p w:rsidR="006908EA" w:rsidRPr="00EC7D9D" w:rsidRDefault="006908EA" w:rsidP="0070389F">
            <w:pPr>
              <w:rPr>
                <w:rFonts w:ascii="Cambria" w:hAnsi="Cambria"/>
                <w:b/>
                <w:color w:val="000000"/>
                <w:lang w:val="uk-UA" w:eastAsia="it-IT"/>
              </w:rPr>
            </w:pPr>
            <w:r w:rsidRPr="00EC7D9D"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 xml:space="preserve">1.12. Створення </w:t>
            </w:r>
            <w:proofErr w:type="spellStart"/>
            <w:r w:rsidRPr="00EC7D9D"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>міськобласного</w:t>
            </w:r>
            <w:proofErr w:type="spellEnd"/>
            <w:r w:rsidRPr="00EC7D9D"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 xml:space="preserve"> центру надання адміністративних послуг</w:t>
            </w:r>
          </w:p>
        </w:tc>
      </w:tr>
      <w:tr w:rsidR="006908EA" w:rsidRPr="00EC7D9D" w:rsidTr="0070389F">
        <w:trPr>
          <w:jc w:val="right"/>
        </w:trPr>
        <w:tc>
          <w:tcPr>
            <w:tcW w:w="2880" w:type="dxa"/>
            <w:vAlign w:val="center"/>
          </w:tcPr>
          <w:p w:rsidR="006908EA" w:rsidRPr="00EC7D9D" w:rsidRDefault="006908EA" w:rsidP="0070389F">
            <w:pPr>
              <w:rPr>
                <w:rFonts w:ascii="Cambria" w:hAnsi="Cambria"/>
                <w:b/>
                <w:bCs/>
                <w:color w:val="000000"/>
                <w:lang w:val="uk-UA"/>
              </w:rPr>
            </w:pPr>
            <w:r w:rsidRPr="00EC7D9D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>Цілі проекту:</w:t>
            </w:r>
          </w:p>
        </w:tc>
        <w:tc>
          <w:tcPr>
            <w:tcW w:w="6794" w:type="dxa"/>
            <w:gridSpan w:val="4"/>
            <w:vAlign w:val="center"/>
          </w:tcPr>
          <w:p w:rsidR="006908EA" w:rsidRPr="00EC7D9D" w:rsidRDefault="006908EA" w:rsidP="0070389F">
            <w:pPr>
              <w:jc w:val="both"/>
              <w:rPr>
                <w:rFonts w:ascii="Cambria" w:hAnsi="Cambria"/>
                <w:color w:val="000000"/>
                <w:lang w:val="uk-UA" w:eastAsia="it-IT"/>
              </w:rPr>
            </w:pPr>
            <w:r w:rsidRPr="00EC7D9D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 xml:space="preserve">Реконструкція приміщення адміністративної будівлі за </w:t>
            </w:r>
            <w:proofErr w:type="spellStart"/>
            <w:r w:rsidRPr="00EC7D9D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адресою</w:t>
            </w:r>
            <w:proofErr w:type="spellEnd"/>
            <w:r w:rsidRPr="00EC7D9D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: м. Рівне, майдан Просвіти, 2</w:t>
            </w:r>
          </w:p>
        </w:tc>
      </w:tr>
      <w:tr w:rsidR="006908EA" w:rsidRPr="00EC7D9D" w:rsidTr="0070389F">
        <w:trPr>
          <w:jc w:val="right"/>
        </w:trPr>
        <w:tc>
          <w:tcPr>
            <w:tcW w:w="2880" w:type="dxa"/>
            <w:vAlign w:val="center"/>
          </w:tcPr>
          <w:p w:rsidR="006908EA" w:rsidRPr="00EC7D9D" w:rsidRDefault="006908EA" w:rsidP="0070389F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  <w:lang w:val="uk-UA"/>
              </w:rPr>
            </w:pPr>
            <w:r w:rsidRPr="00EC7D9D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>Територія на яку проект матиме вплив:</w:t>
            </w:r>
          </w:p>
        </w:tc>
        <w:tc>
          <w:tcPr>
            <w:tcW w:w="6794" w:type="dxa"/>
            <w:gridSpan w:val="4"/>
            <w:vAlign w:val="center"/>
          </w:tcPr>
          <w:p w:rsidR="006908EA" w:rsidRPr="00EC7D9D" w:rsidRDefault="006908EA" w:rsidP="0070389F">
            <w:pPr>
              <w:rPr>
                <w:rFonts w:ascii="Cambria" w:hAnsi="Cambria"/>
                <w:color w:val="000000"/>
                <w:lang w:val="uk-UA" w:eastAsia="it-IT"/>
              </w:rPr>
            </w:pPr>
            <w:r w:rsidRPr="00EC7D9D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 xml:space="preserve">м. Рівне (в </w:t>
            </w:r>
            <w:proofErr w:type="spellStart"/>
            <w:r w:rsidRPr="00EC7D9D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т.ч</w:t>
            </w:r>
            <w:proofErr w:type="spellEnd"/>
            <w:r w:rsidRPr="00EC7D9D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. регіональний аспект)</w:t>
            </w:r>
          </w:p>
        </w:tc>
      </w:tr>
      <w:tr w:rsidR="006908EA" w:rsidRPr="006908EA" w:rsidTr="0070389F">
        <w:trPr>
          <w:jc w:val="right"/>
        </w:trPr>
        <w:tc>
          <w:tcPr>
            <w:tcW w:w="2880" w:type="dxa"/>
            <w:vAlign w:val="center"/>
          </w:tcPr>
          <w:p w:rsidR="006908EA" w:rsidRPr="00EC7D9D" w:rsidRDefault="006908EA" w:rsidP="0070389F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  <w:lang w:val="uk-UA"/>
              </w:rPr>
            </w:pPr>
            <w:r w:rsidRPr="00EC7D9D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 xml:space="preserve">Орієнтовна кількість отримувачів </w:t>
            </w:r>
            <w:proofErr w:type="spellStart"/>
            <w:r w:rsidRPr="00EC7D9D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>вигод</w:t>
            </w:r>
            <w:proofErr w:type="spellEnd"/>
          </w:p>
        </w:tc>
        <w:tc>
          <w:tcPr>
            <w:tcW w:w="6794" w:type="dxa"/>
            <w:gridSpan w:val="4"/>
            <w:vAlign w:val="center"/>
          </w:tcPr>
          <w:p w:rsidR="006908EA" w:rsidRPr="00EC7D9D" w:rsidRDefault="006908EA" w:rsidP="0070389F">
            <w:pPr>
              <w:jc w:val="both"/>
              <w:rPr>
                <w:rFonts w:ascii="Cambria" w:hAnsi="Cambria"/>
                <w:color w:val="000000"/>
                <w:lang w:val="uk-UA" w:eastAsia="it-IT"/>
              </w:rPr>
            </w:pPr>
            <w:r w:rsidRPr="00EC7D9D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 xml:space="preserve">За січень-листопад 2014 року центром надання адміністративних послуг у м. Рівне надано суб’єктам звернень понад 8 тис. результатів </w:t>
            </w:r>
            <w:proofErr w:type="spellStart"/>
            <w:r w:rsidRPr="00EC7D9D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адмінпослуг</w:t>
            </w:r>
            <w:proofErr w:type="spellEnd"/>
            <w:r w:rsidRPr="00EC7D9D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.</w:t>
            </w:r>
          </w:p>
          <w:p w:rsidR="006908EA" w:rsidRPr="00EC7D9D" w:rsidRDefault="006908EA" w:rsidP="0070389F">
            <w:pPr>
              <w:jc w:val="both"/>
              <w:rPr>
                <w:rFonts w:ascii="Cambria" w:hAnsi="Cambria"/>
                <w:color w:val="000000"/>
                <w:lang w:val="uk-UA" w:eastAsia="it-IT"/>
              </w:rPr>
            </w:pPr>
            <w:r w:rsidRPr="00EC7D9D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 xml:space="preserve">З розширенням матеріально-технічної бази </w:t>
            </w:r>
            <w:proofErr w:type="spellStart"/>
            <w:r w:rsidRPr="00EC7D9D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ЦНАПу</w:t>
            </w:r>
            <w:proofErr w:type="spellEnd"/>
            <w:r w:rsidRPr="00EC7D9D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 xml:space="preserve"> передбачається збільшення обслуговування суб’єктів звернень та надання понад 20 тис. </w:t>
            </w:r>
            <w:proofErr w:type="spellStart"/>
            <w:r w:rsidRPr="00EC7D9D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адмінпослуг</w:t>
            </w:r>
            <w:proofErr w:type="spellEnd"/>
            <w:r w:rsidRPr="00EC7D9D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.</w:t>
            </w:r>
          </w:p>
        </w:tc>
      </w:tr>
      <w:tr w:rsidR="006908EA" w:rsidRPr="006908EA" w:rsidTr="0070389F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6908EA" w:rsidRPr="00EC7D9D" w:rsidRDefault="006908EA" w:rsidP="0070389F">
            <w:pPr>
              <w:rPr>
                <w:rFonts w:ascii="Cambria" w:hAnsi="Cambria"/>
                <w:b/>
                <w:bCs/>
                <w:color w:val="000000"/>
                <w:lang w:val="uk-UA"/>
              </w:rPr>
            </w:pPr>
            <w:r w:rsidRPr="00EC7D9D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>Стислий опис проекту:</w:t>
            </w:r>
          </w:p>
        </w:tc>
        <w:tc>
          <w:tcPr>
            <w:tcW w:w="6794" w:type="dxa"/>
            <w:gridSpan w:val="4"/>
            <w:vAlign w:val="center"/>
          </w:tcPr>
          <w:p w:rsidR="006908EA" w:rsidRPr="00EC7D9D" w:rsidRDefault="006908EA" w:rsidP="0070389F">
            <w:pPr>
              <w:jc w:val="both"/>
              <w:rPr>
                <w:rFonts w:ascii="Cambria" w:hAnsi="Cambria"/>
                <w:color w:val="000000"/>
                <w:lang w:val="uk-UA" w:eastAsia="it-IT"/>
              </w:rPr>
            </w:pPr>
            <w:r w:rsidRPr="00EC7D9D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 xml:space="preserve">Тимчасове (діюче) приміщення </w:t>
            </w:r>
            <w:proofErr w:type="spellStart"/>
            <w:r w:rsidRPr="00EC7D9D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ЦНАПу</w:t>
            </w:r>
            <w:proofErr w:type="spellEnd"/>
            <w:r w:rsidRPr="00EC7D9D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 xml:space="preserve"> у м. Рівне складає </w:t>
            </w:r>
            <w:smartTag w:uri="urn:schemas-microsoft-com:office:smarttags" w:element="metricconverter">
              <w:smartTagPr>
                <w:attr w:name="ProductID" w:val="192,2 м2"/>
              </w:smartTagPr>
              <w:r w:rsidRPr="00EC7D9D">
                <w:rPr>
                  <w:rFonts w:ascii="Cambria" w:hAnsi="Cambria"/>
                  <w:color w:val="000000"/>
                  <w:sz w:val="22"/>
                  <w:szCs w:val="22"/>
                  <w:lang w:val="uk-UA" w:eastAsia="it-IT"/>
                </w:rPr>
                <w:t>192,2 м</w:t>
              </w:r>
              <w:r w:rsidRPr="00EC7D9D">
                <w:rPr>
                  <w:rFonts w:ascii="Cambria" w:hAnsi="Cambria"/>
                  <w:color w:val="000000"/>
                  <w:sz w:val="22"/>
                  <w:szCs w:val="22"/>
                  <w:vertAlign w:val="superscript"/>
                  <w:lang w:val="uk-UA" w:eastAsia="it-IT"/>
                </w:rPr>
                <w:t>2</w:t>
              </w:r>
            </w:smartTag>
            <w:r w:rsidRPr="00EC7D9D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 xml:space="preserve"> (</w:t>
            </w:r>
            <w:proofErr w:type="spellStart"/>
            <w:r w:rsidRPr="00EC7D9D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вул.Степана</w:t>
            </w:r>
            <w:proofErr w:type="spellEnd"/>
            <w:r w:rsidRPr="00EC7D9D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 xml:space="preserve"> Бандери, 59). В </w:t>
            </w:r>
            <w:proofErr w:type="spellStart"/>
            <w:r w:rsidRPr="00EC7D9D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ЦНАПі</w:t>
            </w:r>
            <w:proofErr w:type="spellEnd"/>
            <w:r w:rsidRPr="00EC7D9D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 xml:space="preserve"> укомплектовано 7 робочих місць для адміністраторів. </w:t>
            </w:r>
          </w:p>
          <w:p w:rsidR="006908EA" w:rsidRPr="00EC7D9D" w:rsidRDefault="006908EA" w:rsidP="0070389F">
            <w:pPr>
              <w:jc w:val="both"/>
              <w:rPr>
                <w:rFonts w:ascii="Cambria" w:hAnsi="Cambria"/>
                <w:color w:val="000000"/>
                <w:lang w:val="uk-UA" w:eastAsia="it-IT"/>
              </w:rPr>
            </w:pPr>
            <w:r w:rsidRPr="00EC7D9D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 xml:space="preserve">На даний час, </w:t>
            </w:r>
            <w:proofErr w:type="spellStart"/>
            <w:r w:rsidRPr="00EC7D9D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ЦНАПом</w:t>
            </w:r>
            <w:proofErr w:type="spellEnd"/>
            <w:r w:rsidRPr="00EC7D9D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 xml:space="preserve"> надається суб’єктам звернень – 38 адміністративні послуги виключно виконавчих органів Рівненської міської ради.</w:t>
            </w:r>
          </w:p>
          <w:p w:rsidR="006908EA" w:rsidRPr="00EC7D9D" w:rsidRDefault="006908EA" w:rsidP="0070389F">
            <w:pPr>
              <w:jc w:val="both"/>
              <w:rPr>
                <w:rFonts w:ascii="Cambria" w:hAnsi="Cambria"/>
                <w:color w:val="000000"/>
                <w:lang w:val="uk-UA" w:eastAsia="it-IT"/>
              </w:rPr>
            </w:pPr>
            <w:r w:rsidRPr="00EC7D9D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 xml:space="preserve">З метою забезпечення виконання </w:t>
            </w:r>
            <w:r w:rsidRPr="00EC7D9D">
              <w:rPr>
                <w:rFonts w:ascii="Cambria" w:hAnsi="Cambria"/>
                <w:color w:val="000000"/>
                <w:sz w:val="22"/>
                <w:szCs w:val="22"/>
                <w:lang w:val="uk-UA"/>
              </w:rPr>
              <w:t>розпорядження Кабінету Міністрів України від 16.05.2014 № 523 “Деякі питання надання адміністративних послуг органів виконавчої влади через центри надання адміністративних послуг”</w:t>
            </w:r>
            <w:r w:rsidRPr="00EC7D9D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 xml:space="preserve"> виконавчим комітетом Рівненської міської ради спільно з облдержадміністрацією здійснюються відповідні організаційні заходи стосовно розширення матеріально-технічної бази для розміщення </w:t>
            </w:r>
            <w:proofErr w:type="spellStart"/>
            <w:r w:rsidRPr="00EC7D9D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ЦНАПу</w:t>
            </w:r>
            <w:proofErr w:type="spellEnd"/>
            <w:r w:rsidRPr="00EC7D9D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 xml:space="preserve"> для включення </w:t>
            </w:r>
            <w:r w:rsidRPr="00EC7D9D">
              <w:rPr>
                <w:rFonts w:ascii="Cambria" w:hAnsi="Cambria"/>
                <w:color w:val="000000"/>
                <w:sz w:val="22"/>
                <w:szCs w:val="22"/>
                <w:lang w:val="uk-UA"/>
              </w:rPr>
              <w:t>переліку та надання адміністративних послуг територіальних органів міністерств та відомств через міський ЦНАП.</w:t>
            </w:r>
          </w:p>
        </w:tc>
      </w:tr>
      <w:tr w:rsidR="006908EA" w:rsidRPr="00EC7D9D" w:rsidTr="0070389F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6908EA" w:rsidRPr="00EC7D9D" w:rsidRDefault="006908EA" w:rsidP="0070389F">
            <w:pPr>
              <w:rPr>
                <w:rFonts w:ascii="Cambria" w:hAnsi="Cambria"/>
                <w:b/>
                <w:bCs/>
                <w:color w:val="000000"/>
                <w:lang w:val="uk-UA"/>
              </w:rPr>
            </w:pPr>
            <w:r w:rsidRPr="00EC7D9D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>Очікувані результати:</w:t>
            </w:r>
          </w:p>
        </w:tc>
        <w:tc>
          <w:tcPr>
            <w:tcW w:w="6794" w:type="dxa"/>
            <w:gridSpan w:val="4"/>
            <w:shd w:val="clear" w:color="auto" w:fill="FFFFFF"/>
            <w:vAlign w:val="center"/>
          </w:tcPr>
          <w:p w:rsidR="006908EA" w:rsidRPr="00EC7D9D" w:rsidRDefault="006908EA" w:rsidP="0070389F">
            <w:pPr>
              <w:numPr>
                <w:ilvl w:val="0"/>
                <w:numId w:val="1"/>
              </w:numPr>
              <w:tabs>
                <w:tab w:val="clear" w:pos="360"/>
                <w:tab w:val="num" w:pos="242"/>
              </w:tabs>
              <w:ind w:left="0" w:firstLine="0"/>
              <w:jc w:val="both"/>
              <w:rPr>
                <w:rFonts w:ascii="Cambria" w:hAnsi="Cambria"/>
                <w:color w:val="000000"/>
                <w:lang w:val="uk-UA" w:eastAsia="it-IT"/>
              </w:rPr>
            </w:pPr>
            <w:r w:rsidRPr="00EC7D9D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Реалізація вказаного проекту дасть можливість повноцінно забезпечити виконання основних вимог Закону України “Про адміністративні послуги”, постанови КМУ від 01.08.2013 № 588 та розпорядження КМУ від 16.05.2014 № 523.</w:t>
            </w:r>
          </w:p>
          <w:p w:rsidR="006908EA" w:rsidRPr="00EC7D9D" w:rsidRDefault="006908EA" w:rsidP="0070389F">
            <w:pPr>
              <w:numPr>
                <w:ilvl w:val="0"/>
                <w:numId w:val="1"/>
              </w:numPr>
              <w:tabs>
                <w:tab w:val="clear" w:pos="360"/>
                <w:tab w:val="num" w:pos="242"/>
              </w:tabs>
              <w:ind w:left="0" w:firstLine="0"/>
              <w:jc w:val="both"/>
              <w:rPr>
                <w:rFonts w:ascii="Cambria" w:hAnsi="Cambria"/>
                <w:color w:val="000000"/>
                <w:lang w:val="uk-UA" w:eastAsia="it-IT"/>
              </w:rPr>
            </w:pPr>
            <w:r w:rsidRPr="00EC7D9D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Надання понад 200 видів адміністративних послуг клієнтам</w:t>
            </w:r>
          </w:p>
        </w:tc>
      </w:tr>
      <w:tr w:rsidR="006908EA" w:rsidRPr="00EC7D9D" w:rsidTr="0070389F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6908EA" w:rsidRPr="00EC7D9D" w:rsidRDefault="006908EA" w:rsidP="0070389F">
            <w:pPr>
              <w:rPr>
                <w:rFonts w:ascii="Cambria" w:hAnsi="Cambria"/>
                <w:b/>
                <w:bCs/>
                <w:color w:val="000000"/>
                <w:lang w:val="uk-UA"/>
              </w:rPr>
            </w:pPr>
            <w:r w:rsidRPr="00EC7D9D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>Ключові заходи проекту:</w:t>
            </w:r>
          </w:p>
        </w:tc>
        <w:tc>
          <w:tcPr>
            <w:tcW w:w="6794" w:type="dxa"/>
            <w:gridSpan w:val="4"/>
            <w:vAlign w:val="center"/>
          </w:tcPr>
          <w:p w:rsidR="006908EA" w:rsidRPr="00EC7D9D" w:rsidRDefault="006908EA" w:rsidP="0070389F">
            <w:pPr>
              <w:numPr>
                <w:ilvl w:val="0"/>
                <w:numId w:val="1"/>
              </w:numPr>
              <w:tabs>
                <w:tab w:val="clear" w:pos="360"/>
                <w:tab w:val="num" w:pos="242"/>
              </w:tabs>
              <w:ind w:left="0" w:firstLine="0"/>
              <w:jc w:val="both"/>
              <w:rPr>
                <w:rFonts w:ascii="Cambria" w:hAnsi="Cambria"/>
                <w:color w:val="000000"/>
                <w:lang w:val="uk-UA" w:eastAsia="it-IT"/>
              </w:rPr>
            </w:pPr>
            <w:r w:rsidRPr="00EC7D9D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Підготовка проектно-кошторисної документації на ремонт приміщення</w:t>
            </w:r>
          </w:p>
          <w:p w:rsidR="006908EA" w:rsidRPr="00EC7D9D" w:rsidRDefault="006908EA" w:rsidP="0070389F">
            <w:pPr>
              <w:numPr>
                <w:ilvl w:val="0"/>
                <w:numId w:val="1"/>
              </w:numPr>
              <w:tabs>
                <w:tab w:val="clear" w:pos="360"/>
                <w:tab w:val="num" w:pos="242"/>
              </w:tabs>
              <w:ind w:left="0" w:firstLine="0"/>
              <w:jc w:val="both"/>
              <w:rPr>
                <w:rFonts w:ascii="Cambria" w:hAnsi="Cambria"/>
                <w:color w:val="000000"/>
                <w:lang w:val="uk-UA" w:eastAsia="it-IT"/>
              </w:rPr>
            </w:pPr>
            <w:r w:rsidRPr="00EC7D9D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 xml:space="preserve">Проведення ремонту приміщення </w:t>
            </w:r>
            <w:proofErr w:type="spellStart"/>
            <w:r w:rsidRPr="00EC7D9D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ЦНАПу</w:t>
            </w:r>
            <w:proofErr w:type="spellEnd"/>
          </w:p>
          <w:p w:rsidR="006908EA" w:rsidRPr="00EC7D9D" w:rsidRDefault="006908EA" w:rsidP="0070389F">
            <w:pPr>
              <w:numPr>
                <w:ilvl w:val="0"/>
                <w:numId w:val="1"/>
              </w:numPr>
              <w:tabs>
                <w:tab w:val="clear" w:pos="360"/>
                <w:tab w:val="num" w:pos="242"/>
              </w:tabs>
              <w:ind w:left="0" w:firstLine="0"/>
              <w:jc w:val="both"/>
              <w:rPr>
                <w:rFonts w:ascii="Cambria" w:hAnsi="Cambria"/>
                <w:color w:val="000000"/>
                <w:lang w:val="uk-UA" w:eastAsia="it-IT"/>
              </w:rPr>
            </w:pPr>
            <w:r w:rsidRPr="00EC7D9D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 xml:space="preserve">Закупівля і встановлення обладнання </w:t>
            </w:r>
            <w:proofErr w:type="spellStart"/>
            <w:r w:rsidRPr="00EC7D9D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ЦНАПу</w:t>
            </w:r>
            <w:proofErr w:type="spellEnd"/>
          </w:p>
          <w:p w:rsidR="006908EA" w:rsidRPr="00EC7D9D" w:rsidRDefault="006908EA" w:rsidP="0070389F">
            <w:pPr>
              <w:numPr>
                <w:ilvl w:val="0"/>
                <w:numId w:val="1"/>
              </w:numPr>
              <w:tabs>
                <w:tab w:val="clear" w:pos="360"/>
                <w:tab w:val="num" w:pos="242"/>
              </w:tabs>
              <w:ind w:left="0" w:firstLine="0"/>
              <w:jc w:val="both"/>
              <w:rPr>
                <w:rFonts w:ascii="Cambria" w:hAnsi="Cambria"/>
                <w:color w:val="000000"/>
                <w:lang w:val="uk-UA" w:eastAsia="it-IT"/>
              </w:rPr>
            </w:pPr>
            <w:r w:rsidRPr="00EC7D9D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 xml:space="preserve">Навчання працівників </w:t>
            </w:r>
            <w:proofErr w:type="spellStart"/>
            <w:r w:rsidRPr="00EC7D9D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ЦНАПу</w:t>
            </w:r>
            <w:proofErr w:type="spellEnd"/>
            <w:r w:rsidRPr="00EC7D9D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.</w:t>
            </w:r>
          </w:p>
        </w:tc>
      </w:tr>
      <w:tr w:rsidR="006908EA" w:rsidRPr="00EC7D9D" w:rsidTr="0070389F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6908EA" w:rsidRPr="00EC7D9D" w:rsidRDefault="006908EA" w:rsidP="0070389F">
            <w:pPr>
              <w:rPr>
                <w:rFonts w:ascii="Cambria" w:hAnsi="Cambria"/>
                <w:b/>
                <w:color w:val="000000"/>
                <w:lang w:val="uk-UA"/>
              </w:rPr>
            </w:pPr>
            <w:r w:rsidRPr="00EC7D9D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 xml:space="preserve">Період здійснення: </w:t>
            </w:r>
          </w:p>
        </w:tc>
        <w:tc>
          <w:tcPr>
            <w:tcW w:w="6794" w:type="dxa"/>
            <w:gridSpan w:val="4"/>
            <w:vAlign w:val="center"/>
          </w:tcPr>
          <w:p w:rsidR="006908EA" w:rsidRPr="00EC7D9D" w:rsidRDefault="006908EA" w:rsidP="0070389F">
            <w:pPr>
              <w:rPr>
                <w:rFonts w:ascii="Cambria" w:hAnsi="Cambria"/>
                <w:color w:val="000000"/>
                <w:lang w:val="uk-UA" w:eastAsia="it-IT"/>
              </w:rPr>
            </w:pPr>
            <w:r w:rsidRPr="00EC7D9D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>2015 – 2016 роки:</w:t>
            </w:r>
          </w:p>
        </w:tc>
      </w:tr>
      <w:tr w:rsidR="006908EA" w:rsidRPr="00EC7D9D" w:rsidTr="0070389F">
        <w:trPr>
          <w:jc w:val="right"/>
        </w:trPr>
        <w:tc>
          <w:tcPr>
            <w:tcW w:w="2880" w:type="dxa"/>
            <w:vMerge w:val="restart"/>
            <w:shd w:val="clear" w:color="auto" w:fill="FFFFFF"/>
            <w:vAlign w:val="center"/>
          </w:tcPr>
          <w:p w:rsidR="006908EA" w:rsidRPr="00EC7D9D" w:rsidRDefault="006908EA" w:rsidP="0070389F">
            <w:pPr>
              <w:rPr>
                <w:rFonts w:ascii="Cambria" w:hAnsi="Cambria"/>
                <w:b/>
                <w:bCs/>
                <w:color w:val="000000"/>
                <w:lang w:val="uk-UA"/>
              </w:rPr>
            </w:pPr>
            <w:r w:rsidRPr="00EC7D9D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>Орієнтовна вартість проекту, тис. грн.</w:t>
            </w:r>
          </w:p>
        </w:tc>
        <w:tc>
          <w:tcPr>
            <w:tcW w:w="1102" w:type="dxa"/>
            <w:shd w:val="clear" w:color="auto" w:fill="E6E6E6"/>
            <w:vAlign w:val="center"/>
          </w:tcPr>
          <w:p w:rsidR="006908EA" w:rsidRPr="00EC7D9D" w:rsidRDefault="006908EA" w:rsidP="0070389F">
            <w:pPr>
              <w:jc w:val="center"/>
              <w:rPr>
                <w:rFonts w:ascii="Cambria" w:hAnsi="Cambria"/>
                <w:b/>
                <w:color w:val="000000"/>
                <w:lang w:val="uk-UA" w:eastAsia="it-IT"/>
              </w:rPr>
            </w:pPr>
            <w:r w:rsidRPr="00EC7D9D"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>2015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6908EA" w:rsidRPr="00EC7D9D" w:rsidRDefault="006908EA" w:rsidP="0070389F">
            <w:pPr>
              <w:jc w:val="center"/>
              <w:rPr>
                <w:rFonts w:ascii="Cambria" w:hAnsi="Cambria"/>
                <w:b/>
                <w:color w:val="000000"/>
                <w:lang w:val="uk-UA" w:eastAsia="it-IT"/>
              </w:rPr>
            </w:pPr>
            <w:r w:rsidRPr="00EC7D9D"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>2016</w:t>
            </w:r>
          </w:p>
        </w:tc>
        <w:tc>
          <w:tcPr>
            <w:tcW w:w="1584" w:type="dxa"/>
            <w:shd w:val="clear" w:color="auto" w:fill="E6E6E6"/>
            <w:vAlign w:val="center"/>
          </w:tcPr>
          <w:p w:rsidR="006908EA" w:rsidRPr="00EC7D9D" w:rsidRDefault="006908EA" w:rsidP="0070389F">
            <w:pPr>
              <w:jc w:val="center"/>
              <w:rPr>
                <w:rFonts w:ascii="Cambria" w:hAnsi="Cambria"/>
                <w:b/>
                <w:color w:val="000000"/>
                <w:lang w:val="uk-UA" w:eastAsia="it-IT"/>
              </w:rPr>
            </w:pPr>
            <w:r w:rsidRPr="00EC7D9D"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>2017</w:t>
            </w:r>
          </w:p>
        </w:tc>
        <w:tc>
          <w:tcPr>
            <w:tcW w:w="2407" w:type="dxa"/>
            <w:shd w:val="clear" w:color="auto" w:fill="E6E6E6"/>
            <w:vAlign w:val="center"/>
          </w:tcPr>
          <w:p w:rsidR="006908EA" w:rsidRPr="00EC7D9D" w:rsidRDefault="006908EA" w:rsidP="0070389F">
            <w:pPr>
              <w:ind w:firstLine="104"/>
              <w:jc w:val="center"/>
              <w:rPr>
                <w:rFonts w:ascii="Cambria" w:hAnsi="Cambria"/>
                <w:b/>
                <w:color w:val="000000"/>
                <w:lang w:val="uk-UA" w:eastAsia="it-IT"/>
              </w:rPr>
            </w:pPr>
            <w:r w:rsidRPr="00EC7D9D"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>Разом</w:t>
            </w:r>
          </w:p>
        </w:tc>
      </w:tr>
      <w:tr w:rsidR="006908EA" w:rsidRPr="00EC7D9D" w:rsidTr="0070389F">
        <w:trPr>
          <w:jc w:val="right"/>
        </w:trPr>
        <w:tc>
          <w:tcPr>
            <w:tcW w:w="2880" w:type="dxa"/>
            <w:vMerge/>
            <w:shd w:val="clear" w:color="auto" w:fill="FFFFFF"/>
            <w:vAlign w:val="center"/>
          </w:tcPr>
          <w:p w:rsidR="006908EA" w:rsidRPr="00EC7D9D" w:rsidRDefault="006908EA" w:rsidP="0070389F">
            <w:pPr>
              <w:rPr>
                <w:rFonts w:ascii="Cambria" w:hAnsi="Cambria"/>
                <w:b/>
                <w:bCs/>
                <w:color w:val="000000"/>
                <w:lang w:val="uk-UA"/>
              </w:rPr>
            </w:pPr>
          </w:p>
        </w:tc>
        <w:tc>
          <w:tcPr>
            <w:tcW w:w="1102" w:type="dxa"/>
            <w:vAlign w:val="center"/>
          </w:tcPr>
          <w:p w:rsidR="006908EA" w:rsidRPr="00EC7D9D" w:rsidRDefault="006908EA" w:rsidP="0070389F">
            <w:pPr>
              <w:jc w:val="center"/>
              <w:rPr>
                <w:rFonts w:ascii="Cambria" w:hAnsi="Cambria"/>
                <w:b/>
                <w:color w:val="000000"/>
                <w:lang w:val="uk-UA" w:eastAsia="it-IT"/>
              </w:rPr>
            </w:pPr>
            <w:r w:rsidRPr="00EC7D9D"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>8000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908EA" w:rsidRPr="00EC7D9D" w:rsidRDefault="006908EA" w:rsidP="0070389F">
            <w:pPr>
              <w:jc w:val="center"/>
              <w:rPr>
                <w:rFonts w:ascii="Cambria" w:hAnsi="Cambria"/>
                <w:b/>
                <w:color w:val="000000"/>
                <w:lang w:val="uk-UA" w:eastAsia="it-IT"/>
              </w:rPr>
            </w:pPr>
            <w:r w:rsidRPr="00EC7D9D"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>2000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6908EA" w:rsidRPr="00EC7D9D" w:rsidRDefault="006908EA" w:rsidP="0070389F">
            <w:pPr>
              <w:jc w:val="center"/>
              <w:rPr>
                <w:rFonts w:ascii="Cambria" w:hAnsi="Cambria"/>
                <w:b/>
                <w:color w:val="000000"/>
                <w:lang w:val="uk-UA" w:eastAsia="it-IT"/>
              </w:rPr>
            </w:pPr>
            <w:r w:rsidRPr="00EC7D9D"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>0</w:t>
            </w:r>
          </w:p>
        </w:tc>
        <w:tc>
          <w:tcPr>
            <w:tcW w:w="2407" w:type="dxa"/>
            <w:shd w:val="clear" w:color="auto" w:fill="FFFFFF"/>
            <w:vAlign w:val="center"/>
          </w:tcPr>
          <w:p w:rsidR="006908EA" w:rsidRPr="00EC7D9D" w:rsidRDefault="006908EA" w:rsidP="0070389F">
            <w:pPr>
              <w:jc w:val="center"/>
              <w:rPr>
                <w:rFonts w:ascii="Cambria" w:hAnsi="Cambria"/>
                <w:b/>
                <w:color w:val="000000"/>
                <w:lang w:val="uk-UA" w:eastAsia="it-IT"/>
              </w:rPr>
            </w:pPr>
            <w:r w:rsidRPr="00EC7D9D"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>10000</w:t>
            </w:r>
          </w:p>
        </w:tc>
      </w:tr>
      <w:tr w:rsidR="006908EA" w:rsidRPr="00EC7D9D" w:rsidTr="0070389F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6908EA" w:rsidRPr="00EC7D9D" w:rsidRDefault="006908EA" w:rsidP="0070389F">
            <w:pPr>
              <w:rPr>
                <w:rFonts w:ascii="Cambria" w:hAnsi="Cambria"/>
                <w:b/>
                <w:bCs/>
                <w:color w:val="000000"/>
                <w:lang w:val="uk-UA"/>
              </w:rPr>
            </w:pPr>
            <w:r w:rsidRPr="00EC7D9D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>Джерела фінансування:</w:t>
            </w:r>
          </w:p>
        </w:tc>
        <w:tc>
          <w:tcPr>
            <w:tcW w:w="6794" w:type="dxa"/>
            <w:gridSpan w:val="4"/>
            <w:vAlign w:val="center"/>
          </w:tcPr>
          <w:p w:rsidR="006908EA" w:rsidRPr="00EC7D9D" w:rsidRDefault="006908EA" w:rsidP="0070389F">
            <w:pPr>
              <w:jc w:val="both"/>
              <w:rPr>
                <w:rFonts w:ascii="Cambria" w:hAnsi="Cambria"/>
                <w:color w:val="000000"/>
                <w:lang w:val="uk-UA" w:eastAsia="it-IT"/>
              </w:rPr>
            </w:pPr>
            <w:r w:rsidRPr="00EC7D9D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Державний, обласний та міський бюджет м. Рівне, кошти проектів та програм МТД, кошти інвесторів</w:t>
            </w:r>
          </w:p>
        </w:tc>
      </w:tr>
      <w:tr w:rsidR="006908EA" w:rsidRPr="00EC7D9D" w:rsidTr="0070389F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6908EA" w:rsidRPr="00EC7D9D" w:rsidRDefault="006908EA" w:rsidP="0070389F">
            <w:pPr>
              <w:rPr>
                <w:rFonts w:ascii="Cambria" w:hAnsi="Cambria"/>
                <w:b/>
                <w:bCs/>
                <w:color w:val="000000"/>
                <w:lang w:val="uk-UA"/>
              </w:rPr>
            </w:pPr>
            <w:r w:rsidRPr="00EC7D9D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>Ключові потенційні учасники реалізації проекту:</w:t>
            </w:r>
          </w:p>
        </w:tc>
        <w:tc>
          <w:tcPr>
            <w:tcW w:w="6794" w:type="dxa"/>
            <w:gridSpan w:val="4"/>
            <w:vAlign w:val="center"/>
          </w:tcPr>
          <w:p w:rsidR="006908EA" w:rsidRPr="00EC7D9D" w:rsidRDefault="006908EA" w:rsidP="0070389F">
            <w:pPr>
              <w:jc w:val="both"/>
              <w:rPr>
                <w:rFonts w:ascii="Cambria" w:hAnsi="Cambria"/>
                <w:color w:val="000000"/>
                <w:lang w:val="uk-UA" w:eastAsia="it-IT"/>
              </w:rPr>
            </w:pPr>
            <w:r w:rsidRPr="00EC7D9D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 xml:space="preserve">Облдержадміністрація (департамент економічного розвитку </w:t>
            </w:r>
            <w:r w:rsidRPr="00EC7D9D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br/>
              <w:t>і торгівлі);</w:t>
            </w:r>
          </w:p>
          <w:p w:rsidR="006908EA" w:rsidRPr="00EC7D9D" w:rsidRDefault="006908EA" w:rsidP="0070389F">
            <w:pPr>
              <w:jc w:val="both"/>
              <w:rPr>
                <w:rFonts w:ascii="Cambria" w:hAnsi="Cambria"/>
                <w:color w:val="000000"/>
                <w:lang w:val="uk-UA" w:eastAsia="it-IT"/>
              </w:rPr>
            </w:pPr>
            <w:r w:rsidRPr="00EC7D9D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Виконавчий комітет Рівненської міської ради;</w:t>
            </w:r>
          </w:p>
          <w:p w:rsidR="006908EA" w:rsidRPr="00EC7D9D" w:rsidRDefault="006908EA" w:rsidP="0070389F">
            <w:pPr>
              <w:jc w:val="both"/>
              <w:rPr>
                <w:rFonts w:ascii="Cambria" w:hAnsi="Cambria"/>
                <w:color w:val="000000"/>
                <w:lang w:val="uk-UA"/>
              </w:rPr>
            </w:pPr>
            <w:r w:rsidRPr="00EC7D9D">
              <w:rPr>
                <w:rFonts w:ascii="Cambria" w:hAnsi="Cambria"/>
                <w:color w:val="000000"/>
                <w:sz w:val="22"/>
                <w:szCs w:val="22"/>
                <w:lang w:val="uk-UA"/>
              </w:rPr>
              <w:t>Територіальні органи міністерств та інших центральних органів виконавчої влади (суб’єкти надання адміністративних послуг);</w:t>
            </w:r>
          </w:p>
          <w:p w:rsidR="006908EA" w:rsidRPr="00EC7D9D" w:rsidRDefault="006908EA" w:rsidP="0070389F">
            <w:pPr>
              <w:jc w:val="both"/>
              <w:rPr>
                <w:rFonts w:ascii="Cambria" w:hAnsi="Cambria"/>
                <w:color w:val="000000"/>
                <w:lang w:val="uk-UA" w:eastAsia="it-IT"/>
              </w:rPr>
            </w:pPr>
            <w:r w:rsidRPr="00EC7D9D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Причетні установи та організації</w:t>
            </w:r>
          </w:p>
        </w:tc>
      </w:tr>
      <w:tr w:rsidR="006908EA" w:rsidRPr="00EC7D9D" w:rsidTr="0070389F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6908EA" w:rsidRPr="00EC7D9D" w:rsidRDefault="006908EA" w:rsidP="0070389F">
            <w:pPr>
              <w:rPr>
                <w:rFonts w:ascii="Cambria" w:hAnsi="Cambria"/>
                <w:b/>
                <w:bCs/>
                <w:color w:val="000000"/>
                <w:lang w:val="uk-UA"/>
              </w:rPr>
            </w:pPr>
            <w:r w:rsidRPr="00EC7D9D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>Інше:</w:t>
            </w:r>
          </w:p>
        </w:tc>
        <w:tc>
          <w:tcPr>
            <w:tcW w:w="6794" w:type="dxa"/>
            <w:gridSpan w:val="4"/>
            <w:vAlign w:val="center"/>
          </w:tcPr>
          <w:p w:rsidR="006908EA" w:rsidRPr="00EC7D9D" w:rsidRDefault="006908EA" w:rsidP="0070389F">
            <w:pPr>
              <w:rPr>
                <w:rFonts w:ascii="Cambria" w:hAnsi="Cambria"/>
                <w:color w:val="000000"/>
                <w:lang w:val="uk-UA" w:eastAsia="it-IT"/>
              </w:rPr>
            </w:pPr>
          </w:p>
        </w:tc>
      </w:tr>
    </w:tbl>
    <w:p w:rsidR="006908EA" w:rsidRPr="00EC7D9D" w:rsidRDefault="006908EA" w:rsidP="006908EA">
      <w:pPr>
        <w:rPr>
          <w:lang w:val="uk-UA"/>
        </w:rPr>
      </w:pPr>
    </w:p>
    <w:p w:rsidR="006908EA" w:rsidRDefault="006908EA">
      <w:bookmarkStart w:id="0" w:name="_GoBack"/>
      <w:bookmarkEnd w:id="0"/>
    </w:p>
    <w:sectPr w:rsidR="006908EA" w:rsidSect="00E64433">
      <w:pgSz w:w="11906" w:h="16838"/>
      <w:pgMar w:top="568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119B"/>
    <w:multiLevelType w:val="hybridMultilevel"/>
    <w:tmpl w:val="FA02DAC0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EA"/>
    <w:rsid w:val="0069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79F58-C295-4179-AB58-F3E21637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908EA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908EA"/>
    <w:rPr>
      <w:rFonts w:ascii="Times New Roman" w:eastAsia="Times New Roman" w:hAnsi="Times New Roman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Zilinska</dc:creator>
  <cp:keywords/>
  <dc:description/>
  <cp:lastModifiedBy>Zilinska</cp:lastModifiedBy>
  <cp:revision>1</cp:revision>
  <dcterms:created xsi:type="dcterms:W3CDTF">2019-05-28T05:17:00Z</dcterms:created>
  <dcterms:modified xsi:type="dcterms:W3CDTF">2019-05-28T05:17:00Z</dcterms:modified>
</cp:coreProperties>
</file>