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578" w:rsidRPr="005352CA" w:rsidRDefault="00432578" w:rsidP="00432578">
      <w:pPr>
        <w:ind w:left="4956" w:firstLine="708"/>
        <w:jc w:val="center"/>
        <w:rPr>
          <w:bCs/>
          <w:color w:val="000000"/>
          <w:sz w:val="22"/>
          <w:szCs w:val="22"/>
          <w:lang w:val="uk-UA"/>
        </w:rPr>
      </w:pPr>
      <w:r w:rsidRPr="005352CA">
        <w:rPr>
          <w:bCs/>
          <w:color w:val="000000"/>
          <w:sz w:val="22"/>
          <w:szCs w:val="22"/>
          <w:lang w:val="uk-UA"/>
        </w:rPr>
        <w:t>Додаток</w:t>
      </w:r>
    </w:p>
    <w:p w:rsidR="00432578" w:rsidRDefault="00432578" w:rsidP="00432578">
      <w:pPr>
        <w:jc w:val="right"/>
        <w:rPr>
          <w:bCs/>
          <w:color w:val="000000"/>
          <w:sz w:val="22"/>
          <w:szCs w:val="22"/>
          <w:lang w:val="uk-UA"/>
        </w:rPr>
      </w:pPr>
      <w:r>
        <w:rPr>
          <w:bCs/>
          <w:color w:val="000000"/>
          <w:sz w:val="22"/>
          <w:szCs w:val="22"/>
          <w:lang w:val="uk-UA"/>
        </w:rPr>
        <w:t>д</w:t>
      </w:r>
      <w:r w:rsidRPr="005352CA">
        <w:rPr>
          <w:bCs/>
          <w:color w:val="000000"/>
          <w:sz w:val="22"/>
          <w:szCs w:val="22"/>
          <w:lang w:val="uk-UA"/>
        </w:rPr>
        <w:t xml:space="preserve">о рішення ХХІХ сесії VІІ скликання </w:t>
      </w:r>
    </w:p>
    <w:p w:rsidR="00432578" w:rsidRPr="005352CA" w:rsidRDefault="00432578" w:rsidP="00432578">
      <w:pPr>
        <w:jc w:val="right"/>
        <w:rPr>
          <w:b/>
          <w:bCs/>
          <w:color w:val="000000"/>
          <w:sz w:val="28"/>
          <w:szCs w:val="28"/>
          <w:lang w:val="uk-UA"/>
        </w:rPr>
      </w:pPr>
      <w:r w:rsidRPr="005352CA">
        <w:rPr>
          <w:bCs/>
          <w:color w:val="000000"/>
          <w:sz w:val="22"/>
          <w:szCs w:val="22"/>
          <w:lang w:val="uk-UA"/>
        </w:rPr>
        <w:t>міської ради від 13.02.2017 р. №</w:t>
      </w:r>
      <w:r>
        <w:rPr>
          <w:bCs/>
          <w:color w:val="000000"/>
          <w:sz w:val="22"/>
          <w:szCs w:val="22"/>
          <w:lang w:val="uk-UA"/>
        </w:rPr>
        <w:t>69</w:t>
      </w:r>
    </w:p>
    <w:p w:rsidR="00432578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</w:rPr>
        <w:t xml:space="preserve">П О Л О Ж Е Н </w:t>
      </w:r>
      <w:proofErr w:type="spellStart"/>
      <w:proofErr w:type="gramStart"/>
      <w:r w:rsidRPr="00D05BF2">
        <w:rPr>
          <w:b/>
          <w:bCs/>
          <w:color w:val="000000"/>
          <w:sz w:val="28"/>
          <w:szCs w:val="28"/>
        </w:rPr>
        <w:t>Н</w:t>
      </w:r>
      <w:proofErr w:type="spellEnd"/>
      <w:proofErr w:type="gramEnd"/>
      <w:r w:rsidRPr="00D05BF2">
        <w:rPr>
          <w:b/>
          <w:bCs/>
          <w:color w:val="000000"/>
          <w:sz w:val="28"/>
          <w:szCs w:val="28"/>
        </w:rPr>
        <w:t xml:space="preserve"> Я </w:t>
      </w:r>
      <w:r w:rsidRPr="00D05BF2">
        <w:rPr>
          <w:b/>
          <w:bCs/>
          <w:color w:val="000000"/>
          <w:sz w:val="28"/>
          <w:szCs w:val="28"/>
        </w:rPr>
        <w:br/>
        <w:t xml:space="preserve">про </w:t>
      </w:r>
      <w:r w:rsidRPr="00D05BF2">
        <w:rPr>
          <w:b/>
          <w:bCs/>
          <w:color w:val="000000"/>
          <w:sz w:val="28"/>
          <w:szCs w:val="28"/>
          <w:lang w:val="uk-UA"/>
        </w:rPr>
        <w:t xml:space="preserve">фінансово-господарський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r w:rsidRPr="00D05BF2">
        <w:rPr>
          <w:b/>
          <w:bCs/>
          <w:color w:val="000000"/>
          <w:sz w:val="28"/>
          <w:szCs w:val="28"/>
        </w:rPr>
        <w:br/>
      </w:r>
      <w:proofErr w:type="spellStart"/>
      <w:r w:rsidRPr="00D05BF2">
        <w:rPr>
          <w:b/>
          <w:bCs/>
          <w:color w:val="000000"/>
          <w:sz w:val="28"/>
          <w:szCs w:val="28"/>
          <w:lang w:val="uk-UA"/>
        </w:rPr>
        <w:t>Коростишівської</w:t>
      </w:r>
      <w:proofErr w:type="spellEnd"/>
      <w:r w:rsidRPr="00D05BF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міської</w:t>
      </w:r>
      <w:proofErr w:type="spellEnd"/>
      <w:r w:rsidRPr="00D05BF2">
        <w:rPr>
          <w:b/>
          <w:bCs/>
          <w:color w:val="000000"/>
          <w:sz w:val="28"/>
          <w:szCs w:val="28"/>
        </w:rPr>
        <w:t xml:space="preserve"> ради</w:t>
      </w: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</w:rPr>
      </w:pPr>
      <w:r w:rsidRPr="00D05BF2">
        <w:rPr>
          <w:b/>
          <w:bCs/>
          <w:color w:val="000000"/>
          <w:sz w:val="28"/>
          <w:szCs w:val="28"/>
        </w:rPr>
        <w:t xml:space="preserve">1. </w:t>
      </w:r>
      <w:proofErr w:type="spellStart"/>
      <w:r w:rsidRPr="00D05BF2">
        <w:rPr>
          <w:b/>
          <w:bCs/>
          <w:color w:val="000000"/>
          <w:sz w:val="28"/>
          <w:szCs w:val="28"/>
        </w:rPr>
        <w:t>Загальні</w:t>
      </w:r>
      <w:proofErr w:type="spellEnd"/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положення</w:t>
      </w:r>
      <w:proofErr w:type="spellEnd"/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</w:rPr>
        <w:br/>
        <w:t xml:space="preserve">1.1. </w:t>
      </w:r>
      <w:r>
        <w:rPr>
          <w:bCs/>
          <w:color w:val="000000"/>
          <w:sz w:val="28"/>
          <w:szCs w:val="28"/>
          <w:lang w:val="uk-UA"/>
        </w:rPr>
        <w:t xml:space="preserve">Фінансово-господарський </w:t>
      </w:r>
      <w:r w:rsidRPr="00D05BF2">
        <w:rPr>
          <w:bCs/>
          <w:color w:val="000000"/>
          <w:sz w:val="28"/>
          <w:szCs w:val="28"/>
          <w:lang w:val="uk-UA"/>
        </w:rPr>
        <w:t>відділ</w:t>
      </w:r>
      <w:r w:rsidRPr="00D05BF2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05BF2">
        <w:rPr>
          <w:color w:val="000000"/>
          <w:sz w:val="28"/>
          <w:szCs w:val="28"/>
          <w:lang w:val="uk-UA"/>
        </w:rPr>
        <w:t xml:space="preserve">– є структурним підрозділом </w:t>
      </w:r>
      <w:proofErr w:type="spellStart"/>
      <w:r w:rsidRPr="00D05BF2">
        <w:rPr>
          <w:color w:val="000000"/>
          <w:sz w:val="28"/>
          <w:szCs w:val="28"/>
          <w:lang w:val="uk-UA"/>
        </w:rPr>
        <w:t>Коростишівської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міської ради.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1.2. Відповідно до Закону України </w:t>
      </w:r>
      <w:proofErr w:type="spellStart"/>
      <w:r w:rsidRPr="00D05BF2">
        <w:rPr>
          <w:color w:val="000000"/>
          <w:sz w:val="28"/>
          <w:szCs w:val="28"/>
          <w:lang w:val="uk-UA"/>
        </w:rPr>
        <w:t>“Про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D05BF2">
        <w:rPr>
          <w:color w:val="000000"/>
          <w:sz w:val="28"/>
          <w:szCs w:val="28"/>
          <w:lang w:val="uk-UA"/>
        </w:rPr>
        <w:t>Україні”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відділ утворюється міською радою, яка затверджує структуру, чисельність працівників, положення про відділ.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1.3. Відділ підзвітний, підконтрольний міському голові, а у разі його відсутності </w:t>
      </w:r>
      <w:r>
        <w:rPr>
          <w:color w:val="000000"/>
          <w:sz w:val="28"/>
          <w:szCs w:val="28"/>
          <w:lang w:val="uk-UA"/>
        </w:rPr>
        <w:t xml:space="preserve">першому </w:t>
      </w:r>
      <w:r w:rsidRPr="00D05BF2">
        <w:rPr>
          <w:color w:val="000000"/>
          <w:sz w:val="28"/>
          <w:szCs w:val="28"/>
          <w:lang w:val="uk-UA"/>
        </w:rPr>
        <w:t>заступнику міського голови.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1.4. Відділ у своїй діяльності керується Конституцією України, законами України, Бюджетним Кодексом України  актами Верховної ради України, акта</w:t>
      </w:r>
      <w:r>
        <w:rPr>
          <w:color w:val="000000"/>
          <w:sz w:val="28"/>
          <w:szCs w:val="28"/>
          <w:lang w:val="uk-UA"/>
        </w:rPr>
        <w:t xml:space="preserve">ми Кабінету Міністрів України, </w:t>
      </w:r>
      <w:r w:rsidRPr="00D05BF2">
        <w:rPr>
          <w:color w:val="000000"/>
          <w:sz w:val="28"/>
          <w:szCs w:val="28"/>
          <w:lang w:val="uk-UA"/>
        </w:rPr>
        <w:t xml:space="preserve">рішеннями міської ради та її виконавчого комітету, розпорядженнями міського голови, цим Положенням,  інструкцією </w:t>
      </w:r>
      <w:r>
        <w:rPr>
          <w:color w:val="000000"/>
          <w:sz w:val="28"/>
          <w:szCs w:val="28"/>
          <w:lang w:val="uk-UA"/>
        </w:rPr>
        <w:t xml:space="preserve">з </w:t>
      </w:r>
      <w:r w:rsidRPr="00D05BF2">
        <w:rPr>
          <w:color w:val="000000"/>
          <w:sz w:val="28"/>
          <w:szCs w:val="28"/>
          <w:lang w:val="uk-UA"/>
        </w:rPr>
        <w:t>бухгалтерського обліку, іншими діючими нормативами з питань роботи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2. Основні завдання фінансово-господарського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r w:rsidRPr="00D05BF2">
        <w:rPr>
          <w:b/>
          <w:bCs/>
          <w:color w:val="000000"/>
          <w:sz w:val="28"/>
          <w:szCs w:val="28"/>
          <w:lang w:val="uk-UA"/>
        </w:rPr>
        <w:t>відділу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br/>
        <w:t>2.1.</w:t>
      </w:r>
      <w:r w:rsidRPr="00D05BF2">
        <w:rPr>
          <w:sz w:val="28"/>
          <w:szCs w:val="28"/>
          <w:lang w:val="uk-UA"/>
        </w:rPr>
        <w:t xml:space="preserve"> Розробка основних напрямків положень бухгалтерського  обліку та звітності.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2.2.Забезпечення захисту фінансових інтересів </w:t>
      </w:r>
      <w:r>
        <w:rPr>
          <w:sz w:val="28"/>
          <w:szCs w:val="28"/>
          <w:lang w:val="uk-UA"/>
        </w:rPr>
        <w:t>в</w:t>
      </w:r>
      <w:r w:rsidRPr="00D05BF2">
        <w:rPr>
          <w:sz w:val="28"/>
          <w:szCs w:val="28"/>
          <w:lang w:val="uk-UA"/>
        </w:rPr>
        <w:t>икон</w:t>
      </w:r>
      <w:r>
        <w:rPr>
          <w:sz w:val="28"/>
          <w:szCs w:val="28"/>
          <w:lang w:val="uk-UA"/>
        </w:rPr>
        <w:t xml:space="preserve">авчого </w:t>
      </w:r>
      <w:r w:rsidRPr="00D05BF2">
        <w:rPr>
          <w:sz w:val="28"/>
          <w:szCs w:val="28"/>
          <w:lang w:val="uk-UA"/>
        </w:rPr>
        <w:t>ком</w:t>
      </w:r>
      <w:r>
        <w:rPr>
          <w:sz w:val="28"/>
          <w:szCs w:val="28"/>
          <w:lang w:val="uk-UA"/>
        </w:rPr>
        <w:t>ітету</w:t>
      </w:r>
      <w:r w:rsidRPr="00D05BF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5BF2">
        <w:rPr>
          <w:sz w:val="28"/>
          <w:szCs w:val="28"/>
          <w:lang w:val="uk-UA"/>
        </w:rPr>
        <w:t>здійснює в межах своєї компетенції контроль за виконанням  актів законодавства.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2.3.Здійснення фінансового та матеріально-технічного забезпечення діяльності виконавчого комітету 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2.4.Здійснення фінансового забезпечення всіх кодів функціональної класифікації міського бюджету, визначених рішенням міської ради на відповідний бюджетний рік.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2.5.Здійснення контролю за дотриманням та виконанням положень </w:t>
      </w:r>
      <w:r>
        <w:rPr>
          <w:sz w:val="28"/>
          <w:szCs w:val="28"/>
          <w:lang w:val="uk-UA"/>
        </w:rPr>
        <w:t>Бюджетного Кодексу України, Податкового Кодексу України, З</w:t>
      </w:r>
      <w:r w:rsidRPr="00D05BF2">
        <w:rPr>
          <w:sz w:val="28"/>
          <w:szCs w:val="28"/>
          <w:lang w:val="uk-UA"/>
        </w:rPr>
        <w:t xml:space="preserve">акону України </w:t>
      </w:r>
      <w:proofErr w:type="spellStart"/>
      <w:r w:rsidRPr="00D05BF2">
        <w:rPr>
          <w:sz w:val="28"/>
          <w:szCs w:val="28"/>
          <w:lang w:val="uk-UA"/>
        </w:rPr>
        <w:t>„Про</w:t>
      </w:r>
      <w:proofErr w:type="spellEnd"/>
      <w:r w:rsidRPr="00D05BF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бухгалтерський </w:t>
      </w:r>
      <w:proofErr w:type="spellStart"/>
      <w:r>
        <w:rPr>
          <w:sz w:val="28"/>
          <w:szCs w:val="28"/>
          <w:lang w:val="uk-UA"/>
        </w:rPr>
        <w:t>облік</w:t>
      </w:r>
      <w:r w:rsidRPr="00D05BF2">
        <w:rPr>
          <w:sz w:val="28"/>
          <w:szCs w:val="28"/>
          <w:lang w:val="uk-UA"/>
        </w:rPr>
        <w:t>”</w:t>
      </w:r>
      <w:proofErr w:type="spellEnd"/>
      <w:r w:rsidRPr="00D05BF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наказів УДКСУ та інших у виконавчих органах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 її підприємствах, установах і організаціях</w:t>
      </w:r>
      <w:r w:rsidRPr="00D05BF2">
        <w:rPr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 2.6.Організаційне забезпечення діяльності виконавчого комітету по виконанню повноважень місцевого самоврядування, визначених Конституцією України, Законом України «Про місцеве самоврядування в Україні» та іншими нормативно-правовими актами..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lastRenderedPageBreak/>
        <w:t xml:space="preserve">2.7. Підготовка пропозицій до планування роботи виконавчого комітету міської ради.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3. Функції фінансово-господарського </w:t>
      </w:r>
      <w:r w:rsidRPr="00AF0D60">
        <w:rPr>
          <w:b/>
          <w:bCs/>
          <w:color w:val="000000"/>
          <w:sz w:val="28"/>
          <w:szCs w:val="28"/>
          <w:lang w:val="uk-UA"/>
        </w:rPr>
        <w:t xml:space="preserve"> </w:t>
      </w:r>
      <w:r w:rsidRPr="00D05BF2">
        <w:rPr>
          <w:b/>
          <w:bCs/>
          <w:color w:val="000000"/>
          <w:sz w:val="28"/>
          <w:szCs w:val="28"/>
          <w:lang w:val="uk-UA"/>
        </w:rPr>
        <w:t>відділу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br/>
        <w:t>3.1.</w:t>
      </w:r>
      <w:r w:rsidRPr="00D05BF2">
        <w:rPr>
          <w:sz w:val="28"/>
          <w:szCs w:val="28"/>
          <w:lang w:val="uk-UA"/>
        </w:rPr>
        <w:t xml:space="preserve"> Здійснює фінансове, матеріально-технічне та господарське забезпечення реалізації державної політики </w:t>
      </w:r>
      <w:r>
        <w:rPr>
          <w:sz w:val="28"/>
          <w:szCs w:val="28"/>
          <w:lang w:val="uk-UA"/>
        </w:rPr>
        <w:t xml:space="preserve">у виконавчих органах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D05BF2">
        <w:rPr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3.2.Здійснює облік господарсько-фінансової діяльності виконкому міської ради у розрізі виконання кошторисів витрат по кожному напрямку.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3.3.Складає штатний розклад у розрізі затвердженої структури і виділених асигнувань на оплату праці.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3.4.Забезпечує облік товарно-матеріальних цінностей, ведення первинної документації, її  зберігання і контроль.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3.5.Здійснює планування асигнувань, упорядкування кошторисів витрат на утримання всіх  </w:t>
      </w:r>
      <w:r>
        <w:rPr>
          <w:sz w:val="28"/>
          <w:szCs w:val="28"/>
          <w:lang w:val="uk-UA"/>
        </w:rPr>
        <w:t xml:space="preserve">структурних підрозділах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Pr="00D05BF2">
        <w:rPr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3.6.Забезпечує відображення на рахунках бухгалтерського обліку господарських операцій.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3.7.Забезпечує касове  обслуговування всіх господарських операцій, строгого  дотримання  касової і розрахункової дисципліни, цільових витрат отриманих у банках  коштів по призначенню, дотримання порядку виписки чеків і збереження чекових книжок.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3.8.Забезпечує законність, своєчасність, і  правильність оформлення документів,застосування затверджених у встановленому порядку типових уніфікованих форм первинної облікової документації.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3.9.Забезпечує цільове використання бюджетних коштів на оплату праці та інші витрати в розрізі виділених кошторисних асигнувань по кодах економічної і функціональної класифікації.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3.10.Здійснює проведення інвентаризації грошових, товарно-матеріальних цінностей, основних фондів, розрахунків і платіжних зобов’язань з учасниками господарських операцій.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3.11.Здійснює економічний аналіз господарсько-фінансової діяльності з  метою виявлення резервів і запобігання перевитрачання бюджетних  коштів;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3.12.Здійснює звітність у розрізі всіх кошторисних витрат бюджетних коштів органам держказначейства, фінансовому управлінню;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3.13.Здійснює звітність органам податкової служби, соціального страхування, пенсійному фонду, центру зайнятості населення;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3.13.Забезпечує проведення персоніфікації для урахування доходів робітників для пенсійного фонду.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3.14.Забезпечує  обслугов</w:t>
      </w:r>
      <w:r>
        <w:rPr>
          <w:sz w:val="28"/>
          <w:szCs w:val="28"/>
          <w:lang w:val="uk-UA"/>
        </w:rPr>
        <w:t>ування громадян, що потребують</w:t>
      </w:r>
      <w:r w:rsidRPr="00D05BF2">
        <w:rPr>
          <w:sz w:val="28"/>
          <w:szCs w:val="28"/>
          <w:lang w:val="uk-UA"/>
        </w:rPr>
        <w:t xml:space="preserve"> матеріальн</w:t>
      </w:r>
      <w:r>
        <w:rPr>
          <w:sz w:val="28"/>
          <w:szCs w:val="28"/>
          <w:lang w:val="uk-UA"/>
        </w:rPr>
        <w:t>ої</w:t>
      </w:r>
      <w:r w:rsidRPr="00D05BF2">
        <w:rPr>
          <w:sz w:val="28"/>
          <w:szCs w:val="28"/>
          <w:lang w:val="uk-UA"/>
        </w:rPr>
        <w:t xml:space="preserve"> допомоги, у тому числі її видача, звітність у податкову інспекцію по зведеннях.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3.15.У своїй роботі використовує комп’ютерні програми, у тому числі звітності по  податку з доходів/звіт 1ДФ/, звітності по персоніфікації прибутків для пенсійного фонду й ін.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lastRenderedPageBreak/>
        <w:t>3.16.</w:t>
      </w:r>
      <w:r>
        <w:rPr>
          <w:sz w:val="28"/>
          <w:szCs w:val="28"/>
          <w:lang w:val="uk-UA"/>
        </w:rPr>
        <w:t>Забезпечує укладання</w:t>
      </w:r>
      <w:r w:rsidRPr="00D05BF2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ів</w:t>
      </w:r>
      <w:r w:rsidRPr="00D05BF2">
        <w:rPr>
          <w:sz w:val="28"/>
          <w:szCs w:val="28"/>
          <w:lang w:val="uk-UA"/>
        </w:rPr>
        <w:t xml:space="preserve"> з постачальниками </w:t>
      </w:r>
      <w:r>
        <w:rPr>
          <w:sz w:val="28"/>
          <w:szCs w:val="28"/>
          <w:lang w:val="uk-UA"/>
        </w:rPr>
        <w:t xml:space="preserve">на </w:t>
      </w:r>
      <w:r w:rsidRPr="00D05BF2">
        <w:rPr>
          <w:sz w:val="28"/>
          <w:szCs w:val="28"/>
          <w:lang w:val="uk-UA"/>
        </w:rPr>
        <w:t>комунальн</w:t>
      </w:r>
      <w:r>
        <w:rPr>
          <w:sz w:val="28"/>
          <w:szCs w:val="28"/>
          <w:lang w:val="uk-UA"/>
        </w:rPr>
        <w:t>і</w:t>
      </w:r>
      <w:r w:rsidRPr="00D05BF2">
        <w:rPr>
          <w:sz w:val="28"/>
          <w:szCs w:val="28"/>
          <w:lang w:val="uk-UA"/>
        </w:rPr>
        <w:t xml:space="preserve"> послуг</w:t>
      </w:r>
      <w:r>
        <w:rPr>
          <w:sz w:val="28"/>
          <w:szCs w:val="28"/>
          <w:lang w:val="uk-UA"/>
        </w:rPr>
        <w:t>и</w:t>
      </w:r>
      <w:r w:rsidRPr="00D05BF2">
        <w:rPr>
          <w:sz w:val="28"/>
          <w:szCs w:val="28"/>
          <w:lang w:val="uk-UA"/>
        </w:rPr>
        <w:t>, зв’язку, на забезпечення паливно-мастильними матеріалами, запасними частинами, канцелярськими товарами, передплатними виданнями.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3.17.</w:t>
      </w:r>
      <w:r>
        <w:rPr>
          <w:sz w:val="28"/>
          <w:szCs w:val="28"/>
          <w:lang w:val="uk-UA"/>
        </w:rPr>
        <w:t>Забезпечує у</w:t>
      </w:r>
      <w:r w:rsidRPr="00D05BF2">
        <w:rPr>
          <w:sz w:val="28"/>
          <w:szCs w:val="28"/>
          <w:lang w:val="uk-UA"/>
        </w:rPr>
        <w:t>клада</w:t>
      </w:r>
      <w:r>
        <w:rPr>
          <w:sz w:val="28"/>
          <w:szCs w:val="28"/>
          <w:lang w:val="uk-UA"/>
        </w:rPr>
        <w:t>ння</w:t>
      </w:r>
      <w:r w:rsidRPr="00D05BF2">
        <w:rPr>
          <w:sz w:val="28"/>
          <w:szCs w:val="28"/>
          <w:lang w:val="uk-UA"/>
        </w:rPr>
        <w:t xml:space="preserve"> договор</w:t>
      </w:r>
      <w:r>
        <w:rPr>
          <w:sz w:val="28"/>
          <w:szCs w:val="28"/>
          <w:lang w:val="uk-UA"/>
        </w:rPr>
        <w:t>ів</w:t>
      </w:r>
      <w:r w:rsidRPr="00D05BF2">
        <w:rPr>
          <w:sz w:val="28"/>
          <w:szCs w:val="28"/>
          <w:lang w:val="uk-UA"/>
        </w:rPr>
        <w:t xml:space="preserve"> на придбання основних засобів і малоцінних предметів  тривалого користування</w:t>
      </w:r>
      <w:r>
        <w:rPr>
          <w:sz w:val="28"/>
          <w:szCs w:val="28"/>
          <w:lang w:val="uk-UA"/>
        </w:rPr>
        <w:t>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3.18. Здійснює контроль за виконанням договорів з питань фінансово-господарського забезпечення виконавчих органів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3.19</w:t>
      </w:r>
      <w:r w:rsidRPr="00D05BF2">
        <w:rPr>
          <w:sz w:val="28"/>
          <w:szCs w:val="28"/>
          <w:lang w:val="uk-UA"/>
        </w:rPr>
        <w:t>.Підготовка проектів</w:t>
      </w:r>
      <w:r>
        <w:rPr>
          <w:sz w:val="28"/>
          <w:szCs w:val="28"/>
          <w:lang w:val="uk-UA"/>
        </w:rPr>
        <w:t>,</w:t>
      </w:r>
      <w:r w:rsidRPr="00D05BF2">
        <w:rPr>
          <w:sz w:val="28"/>
          <w:szCs w:val="28"/>
          <w:lang w:val="uk-UA"/>
        </w:rPr>
        <w:t xml:space="preserve"> розпоряджень голови</w:t>
      </w:r>
      <w:r>
        <w:rPr>
          <w:sz w:val="28"/>
          <w:szCs w:val="28"/>
          <w:lang w:val="uk-UA"/>
        </w:rPr>
        <w:t xml:space="preserve">, </w:t>
      </w:r>
      <w:r w:rsidRPr="00D05BF2">
        <w:rPr>
          <w:sz w:val="28"/>
          <w:szCs w:val="28"/>
          <w:lang w:val="uk-UA"/>
        </w:rPr>
        <w:t>викон</w:t>
      </w:r>
      <w:r>
        <w:rPr>
          <w:sz w:val="28"/>
          <w:szCs w:val="28"/>
          <w:lang w:val="uk-UA"/>
        </w:rPr>
        <w:t>авчого комітету</w:t>
      </w:r>
      <w:r w:rsidRPr="00D05BF2">
        <w:rPr>
          <w:sz w:val="28"/>
          <w:szCs w:val="28"/>
          <w:lang w:val="uk-UA"/>
        </w:rPr>
        <w:t xml:space="preserve"> міської ради, виконання доручення керівництва з питань функціональної компетенції відділу.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3.20</w:t>
      </w:r>
      <w:r w:rsidRPr="00D05BF2">
        <w:rPr>
          <w:sz w:val="28"/>
          <w:szCs w:val="28"/>
          <w:lang w:val="uk-UA"/>
        </w:rPr>
        <w:t>.Забезпечує збереження бухгалтерських документів і бухгалтерського архіву у встановленому порядку.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3.21</w:t>
      </w:r>
      <w:r w:rsidRPr="00D05BF2">
        <w:rPr>
          <w:sz w:val="28"/>
          <w:szCs w:val="28"/>
          <w:lang w:val="uk-UA"/>
        </w:rPr>
        <w:t>.Здійсненює контроль за: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</w:t>
      </w:r>
      <w:r w:rsidRPr="00D05BF2">
        <w:rPr>
          <w:sz w:val="28"/>
          <w:szCs w:val="28"/>
          <w:lang w:val="uk-UA"/>
        </w:rPr>
        <w:t>правильними і своєчасним оформленням документів по цільовому використанню і витратам матеріальних цінностей, коштів;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5BF2">
        <w:rPr>
          <w:sz w:val="28"/>
          <w:szCs w:val="28"/>
          <w:lang w:val="uk-UA"/>
        </w:rPr>
        <w:t>своєчасним стягненням дебіторської і погашення кредиторської заборгованості;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D05BF2">
        <w:rPr>
          <w:sz w:val="28"/>
          <w:szCs w:val="28"/>
          <w:lang w:val="uk-UA"/>
        </w:rPr>
        <w:t>правильною  витратою фонду оплати праці, численням і видачею усіх видів винагород,  дотримання установлених  штатів, посадових окладів, кошторисів  витрат , а також  дотримання платіжної і фінансової дисципліни; обґрунтованим і законним списанням із бухгалтерського балансу недостач, втрат і інших засобів; дотримання установленого ліміту залишку готівки  в касі і забезпечення повної цілості грошових знаків;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- за раціональним використанням матеріальних ресурсів;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- підготовкою рішень  виконкому та ради з питань відносин та діяльності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3.2</w:t>
      </w:r>
      <w:r>
        <w:rPr>
          <w:color w:val="000000"/>
          <w:sz w:val="28"/>
          <w:szCs w:val="28"/>
          <w:lang w:val="uk-UA"/>
        </w:rPr>
        <w:t>2</w:t>
      </w:r>
      <w:r w:rsidRPr="00D05BF2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Здійснює контроль, координує і узагальнює роботу з питань фінансово-господарського забезпечення діяльності представництв виконавчого комітету в селах, які входять до </w:t>
      </w:r>
      <w:proofErr w:type="spellStart"/>
      <w:r>
        <w:rPr>
          <w:color w:val="000000"/>
          <w:sz w:val="28"/>
          <w:szCs w:val="28"/>
          <w:lang w:val="uk-UA"/>
        </w:rPr>
        <w:t>Коростишівської</w:t>
      </w:r>
      <w:proofErr w:type="spellEnd"/>
      <w:r>
        <w:rPr>
          <w:color w:val="000000"/>
          <w:sz w:val="28"/>
          <w:szCs w:val="28"/>
          <w:lang w:val="uk-UA"/>
        </w:rPr>
        <w:t xml:space="preserve"> об’єднаної територіальної громади</w:t>
      </w:r>
      <w:r w:rsidRPr="00D05BF2">
        <w:rPr>
          <w:color w:val="000000"/>
          <w:sz w:val="28"/>
          <w:szCs w:val="28"/>
          <w:lang w:val="uk-UA"/>
        </w:rPr>
        <w:t>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3.2</w:t>
      </w:r>
      <w:r>
        <w:rPr>
          <w:color w:val="000000"/>
          <w:sz w:val="28"/>
          <w:szCs w:val="28"/>
          <w:lang w:val="uk-UA"/>
        </w:rPr>
        <w:t>3</w:t>
      </w:r>
      <w:r w:rsidRPr="00D05BF2">
        <w:rPr>
          <w:color w:val="000000"/>
          <w:sz w:val="28"/>
          <w:szCs w:val="28"/>
          <w:lang w:val="uk-UA"/>
        </w:rPr>
        <w:t xml:space="preserve">. </w:t>
      </w:r>
      <w:r w:rsidRPr="00D05BF2">
        <w:rPr>
          <w:sz w:val="28"/>
          <w:szCs w:val="28"/>
          <w:lang w:val="uk-UA"/>
        </w:rPr>
        <w:t>Здійснює збирання, систематизацію, накопичення, зберігання публічної інформації, що була отримана або створена в процесі виконання відділом своїх обов’язків, крім публічної інформації з обмеженим доступом.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>4</w:t>
      </w:r>
      <w:r w:rsidRPr="00D05BF2">
        <w:rPr>
          <w:sz w:val="28"/>
          <w:szCs w:val="28"/>
          <w:lang w:val="uk-UA"/>
        </w:rPr>
        <w:t>. Забезпечує обробку та захист персональних даних відповідно до Закону України «Про захист персональних даних».</w:t>
      </w:r>
    </w:p>
    <w:p w:rsidR="00432578" w:rsidRDefault="00432578" w:rsidP="004325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3.25. Приймає участь у роботі комітету з конкурсних торгів відповідно до завдань, що покладенні на відділ згідно даного Положення.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3.26. Контролює фінансову, бюджетну і господарську діяльність виконавчих органів </w:t>
      </w:r>
      <w:proofErr w:type="spellStart"/>
      <w:r>
        <w:rPr>
          <w:sz w:val="28"/>
          <w:szCs w:val="28"/>
          <w:lang w:val="uk-UA"/>
        </w:rPr>
        <w:t>Коростишівської</w:t>
      </w:r>
      <w:proofErr w:type="spellEnd"/>
      <w:r>
        <w:rPr>
          <w:sz w:val="28"/>
          <w:szCs w:val="28"/>
          <w:lang w:val="uk-UA"/>
        </w:rPr>
        <w:t xml:space="preserve"> міської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4. Права фінансово-господарського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відділ</w:t>
      </w:r>
      <w:proofErr w:type="spellEnd"/>
      <w:r w:rsidRPr="00D05BF2">
        <w:rPr>
          <w:b/>
          <w:bCs/>
          <w:color w:val="000000"/>
          <w:sz w:val="28"/>
          <w:szCs w:val="28"/>
          <w:lang w:val="uk-UA"/>
        </w:rPr>
        <w:t>у</w:t>
      </w: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 xml:space="preserve">4.1. Отримувати у встановленому порядку від структурних відділів  та посадових осіб виконавчого комітету міської ради зведення про своєчасну  передачу у відділ документів для бухгалтерського обліку і контролю, наказів, </w:t>
      </w:r>
      <w:r w:rsidRPr="00D05BF2">
        <w:rPr>
          <w:sz w:val="28"/>
          <w:szCs w:val="28"/>
          <w:lang w:val="uk-UA"/>
        </w:rPr>
        <w:lastRenderedPageBreak/>
        <w:t>постанов, розпоряджень, а також договорів, угод, кошторисів, нормативних документів.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4.2.Погоджувати питання про призначення і переміщення матеріально-відповідальних осіб.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4.3. Вносити пропозиції по преміюванню відділів апарату і управлінь, що знаходяться на єдиному балансі.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4.4. Перевіряти в структурних підрозділах дотримання встановленого порядку збереження і витрати  матеріальних цінностей.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4.5. Контролювати правильність встановлення посадових окладів, дотримання штатної дисципліни.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4.6. Вносити на розгляд голови питання, які входять  до компетенції відділу.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4.7. Підписувати бухгалтерські звіти і баланси, документи, які  служать підставою для прийому і видача грошей, матеріальних і інших цінностей. Зазначені документи без підпису головного бухгалтера рахуються недійсними.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4.8. Розглядати і візувати договори й угоди, укладені виконавчим комітетом міської ради , з  фінансових питань, розпорядження про встановлення і зміну умов оплати праці і преміювання, про прийом, звільнення.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4.9. Не приймати до виконання й оформлення документи по операціях, що порушують чинне законодавство і порядок прийому, оприбуткування, збереження і витрачання коштів, матеріальних і інших цінностей.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4.10. Здійснювати зв’язок  з іншими організаціями з питань, що входять  до  компетенції відділу.</w:t>
      </w: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 w:rsidRPr="00D05BF2">
        <w:rPr>
          <w:sz w:val="28"/>
          <w:szCs w:val="28"/>
          <w:lang w:val="uk-UA"/>
        </w:rPr>
        <w:t>4.11. Вказівки відділу в межах функцій, передбаченою дійсним Положенням, є обов’язковими до керівництва і виконання іншими відділами.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4.12. Отримувати в установленому порядку від структурних підрозділів виконавчого комітету, підприємств, установ і організацій незалежно від форм власності інформацію, документи та інші матеріали в межах компетенції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4.13. Брати участь у нарадах, що проводяться у виконавчому комітеті міської ради.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4.14. Повертати виконавцям документи та вимагати їх доопрацювання у випадках порушення встановленого порядку роботи з документами.</w:t>
      </w:r>
      <w:r w:rsidRPr="00D05BF2">
        <w:rPr>
          <w:color w:val="000000"/>
          <w:sz w:val="28"/>
          <w:szCs w:val="28"/>
          <w:lang w:val="uk-UA"/>
        </w:rPr>
        <w:br/>
        <w:t>4.15. Одержувати необхідну інформацію, а в разі потреби – відповідні документи від інших структурних підрозділів виконавчого комітету міської ради.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4.16. Брати участь у сесіях міської ради, засіданнях виконавчого комітету, громадських слуханнях.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4.17. Брати участь у роботі комітету з конкурсних торгів відповідно повноважень, що покладені на відділ згідно даного Положення.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4.18. Здійснювати контроль фінансової, бюджетної і господарської діяльності виконавчих органів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5. Організація роботи фінансово-господарського </w:t>
      </w:r>
      <w:r w:rsidRPr="00AF0D60">
        <w:rPr>
          <w:b/>
          <w:bCs/>
          <w:color w:val="000000"/>
          <w:sz w:val="28"/>
          <w:szCs w:val="28"/>
          <w:lang w:val="uk-UA"/>
        </w:rPr>
        <w:t xml:space="preserve"> відділ</w:t>
      </w:r>
      <w:r w:rsidRPr="00D05BF2">
        <w:rPr>
          <w:b/>
          <w:bCs/>
          <w:color w:val="000000"/>
          <w:sz w:val="28"/>
          <w:szCs w:val="28"/>
          <w:lang w:val="uk-UA"/>
        </w:rPr>
        <w:t>у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lastRenderedPageBreak/>
        <w:br/>
        <w:t>5.1. Відділ очолює начальник, який призначається на посаду і звільняється з посади міським головою з урахуванням вимог Закону України «Про службу в органах місцевого самоврядування». У разі його відсутності його обов’язки виконує провідний спеціаліст фінансово-господарського відділу,  якому розпорядженням міського голови надається право другого підпису.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5.2. Начальник Відділу, після призначення на посаду, ознайомлюється з чинним Положенням про Відділ під підпис.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5.2. Працівники відділу призначаються на посаду та звільняються з посади міським головою.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5.3. Організація роботи відділу здійснюється відповідно до  планів відділу, інших нормативно-правових та розпорядчих документів та з урахуванням функцій і завдань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5.4. Відділ здійснює  свою діяльність на підставі персональної  відповідальності працівників за доручену дільницю роботи.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5.5. Службові обов’язки працівників відділу визначаються посадовою інструкцією, яка підписується начальником відділу і затверджується міським головою.</w:t>
      </w:r>
      <w:r w:rsidRPr="00D05BF2">
        <w:rPr>
          <w:color w:val="000000"/>
          <w:sz w:val="28"/>
          <w:szCs w:val="28"/>
          <w:lang w:val="uk-UA"/>
        </w:rPr>
        <w:br/>
        <w:t>5.6. Відділ у межах своєї компетенції взаємодіє з іншими підрозділами виконавчого комітету, підприємствами, установами, організаціями, іншими структурами, використовує у своїй роботі підготовлені ними статистичні та оперативні відомості, інші матеріали, підтверджені відповідним чином.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5.7. Підготовлені відділом матеріали доповідаються міському голові або секретарю ради і використовуються згідно з їх вказівками.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5.8. Діловодство відділу ведеться відповідно до Інструкції з діловодства органів виконавчої влади, номенклатури справ виконавчого комітету міської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>6. Організаційно-правовий статус начальника</w:t>
      </w:r>
    </w:p>
    <w:p w:rsidR="00432578" w:rsidRPr="00D05BF2" w:rsidRDefault="00432578" w:rsidP="00432578">
      <w:pPr>
        <w:jc w:val="center"/>
        <w:rPr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 xml:space="preserve">фінансово-господарського </w:t>
      </w:r>
      <w:r w:rsidRPr="00D05BF2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05BF2">
        <w:rPr>
          <w:b/>
          <w:bCs/>
          <w:color w:val="000000"/>
          <w:sz w:val="28"/>
          <w:szCs w:val="28"/>
        </w:rPr>
        <w:t>відділ</w:t>
      </w:r>
      <w:proofErr w:type="spellEnd"/>
      <w:r w:rsidRPr="00D05BF2">
        <w:rPr>
          <w:b/>
          <w:bCs/>
          <w:color w:val="000000"/>
          <w:sz w:val="28"/>
          <w:szCs w:val="28"/>
          <w:lang w:val="uk-UA"/>
        </w:rPr>
        <w:t>у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br/>
        <w:t xml:space="preserve">6.1. Здійснює свою діяльність у межах наданих йому повноважень відповідно до Положення про відділ.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6.2. Організовує роботу відділу і несе персональну відповідальність за виконання покладених на відділ завдань.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6.2.Повинен знати Конституцію України, акти законодавства, нормативні документи, що стосуються державної служби, служби в органах місцевого самоврядування; акти Президента України, Кабінету Міністрів України, органів виконавчої влади вищого рівня, що регулюють роботу з документами; практику застосування чинного законодавства в діловодстві; основи архівної справи, інструкцію з діловодства, правила ділового етикету, правила та норми охорони праці і протипожежного захисту, основні принципи роботи на комп’ютері та відповідні програмні засоби.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6.3. Організовує роботу відділу щодо виконання покладених на відділ завдань.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lastRenderedPageBreak/>
        <w:t>6.3. Забезпечує виконання плану роботи міської ради, виконавчого комітету з питань, що віднесені до компетенції відділу, плану роботи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6.4. Вносить на розгляд міського голови пропозиції щодо структури і штатів відділу, подання про призначення, переміщення та звільнення працівників відділу, присвоєння їм рангів посадових осіб, їх заохочення і накладання на них дисциплінарних стягнень, погоджує надання їм відпусток.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6.5. Розробляє і здійснює заходи щодо поліпшення організації та підвищення ефективності роботи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6.6. Вносить на розгляд міському голові проекти розпоряджень міського голови, пропозиції, доповідні записки з питань, що віднесені до компетенції відділу. </w:t>
      </w:r>
      <w:r w:rsidRPr="00D05BF2">
        <w:rPr>
          <w:color w:val="000000"/>
          <w:sz w:val="28"/>
          <w:szCs w:val="28"/>
          <w:lang w:val="uk-UA"/>
        </w:rPr>
        <w:br/>
        <w:t>6.7. Вносить пропозиції по формуванню порядку денного сесії міської ради. 6.8. Забезпечує дотримання працівниками відділу правил внутрішнього розпорядку, трудової і виконавської дисципліни, ділового етикету; правил і норм охорони праці, протипожежного захисту.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6.9. Забезпечує взаємодію відділу з іншими структурними підрозділами виконавчого комітету з питань, віднесених до компетенції відділу.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6.10. Забезпечує правильність організації бухгалтерського обліку і звітності,складає кошторис витрат і розрахунки до них, погоджує їх з розпорядником кредитів, контролює правильність витрат коштів.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6.11. За дорученням міського голови бере участь у засіданнях, нарадах, семінарах, доводить позицію відділу з питань, що розглядаються.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6.12. Організовує ведення діловодства у відділі відповідно до Інструкції з діловодства у виконавчому комітеті міської ради.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6.13. Підписує і візує документи в межах компетенції відділу. 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6.14. Відповідає за підвищення кваліфікації та навчання працівників відділу, забезпечує розробку їх професійно-кваліфікаційних характеристик, проведення їх атестації, щорічної оцінки виконання покладених на них обов’язків і завдань, вносить пропозиції щодо формування резерву кадрів на відповідні посади.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 xml:space="preserve">6.16. Про проведену роботу відділу звітує один раз на рік перед виконавчим комітетом, міською радою на плановій нараді міського голови. 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6.17.Бере участь у розробленні нормативно-правових актів.</w:t>
      </w:r>
    </w:p>
    <w:p w:rsidR="00432578" w:rsidRPr="00D05BF2" w:rsidRDefault="00432578" w:rsidP="0043257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>7. Відповідальність начальника відділу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7.1. Начальник відділу несе персональну відповідальність за своєчасне і якісне виконання завдань, функцій відділу, передбачених цим Положенням.</w:t>
      </w:r>
    </w:p>
    <w:p w:rsidR="00432578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7.2. Несе відповідальність за недотримання Положення про відділ, бездіяльність або невиконання наданих прав; порушення правил внутрішнього розпорядку та трудової дисципліни, норм етики поведінки посадової особи органів місцевого самоврядування та обмежень, пов’язаних з прийняттям на службу в органи місцевого самоврядування та її проходженням.</w:t>
      </w:r>
      <w:r w:rsidRPr="00D05BF2">
        <w:rPr>
          <w:color w:val="000000"/>
          <w:sz w:val="28"/>
          <w:szCs w:val="28"/>
          <w:lang w:val="uk-UA"/>
        </w:rPr>
        <w:br/>
        <w:t xml:space="preserve">7.3. У разі неналежного виконання своїх обов’язків несе матеріальну, </w:t>
      </w:r>
      <w:r w:rsidRPr="00D05BF2">
        <w:rPr>
          <w:color w:val="000000"/>
          <w:sz w:val="28"/>
          <w:szCs w:val="28"/>
          <w:lang w:val="uk-UA"/>
        </w:rPr>
        <w:lastRenderedPageBreak/>
        <w:t xml:space="preserve">дисциплінарну відповідальність згідно Закону України </w:t>
      </w:r>
      <w:proofErr w:type="spellStart"/>
      <w:r w:rsidRPr="00D05BF2">
        <w:rPr>
          <w:color w:val="000000"/>
          <w:sz w:val="28"/>
          <w:szCs w:val="28"/>
          <w:lang w:val="uk-UA"/>
        </w:rPr>
        <w:t>“Про</w:t>
      </w:r>
      <w:proofErr w:type="spellEnd"/>
      <w:r w:rsidRPr="00D05BF2">
        <w:rPr>
          <w:color w:val="000000"/>
          <w:sz w:val="28"/>
          <w:szCs w:val="28"/>
          <w:lang w:val="uk-UA"/>
        </w:rPr>
        <w:t xml:space="preserve"> службу в органах місцевого самоврядування ”.</w:t>
      </w:r>
    </w:p>
    <w:p w:rsidR="00432578" w:rsidRPr="00D05BF2" w:rsidRDefault="00432578" w:rsidP="00432578">
      <w:pPr>
        <w:jc w:val="both"/>
        <w:rPr>
          <w:b/>
          <w:bCs/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D05BF2">
        <w:rPr>
          <w:b/>
          <w:bCs/>
          <w:color w:val="000000"/>
          <w:sz w:val="28"/>
          <w:szCs w:val="28"/>
          <w:lang w:val="uk-UA"/>
        </w:rPr>
        <w:t>8. Заключні положення: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8.1. Структура та чисельність відділу затверджується міською радою за пропозицією міського голови.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  <w:r w:rsidRPr="00D05BF2">
        <w:rPr>
          <w:color w:val="000000"/>
          <w:sz w:val="28"/>
          <w:szCs w:val="28"/>
          <w:lang w:val="uk-UA"/>
        </w:rPr>
        <w:t>8.2. Ліквідація або реорганізація відділу проводиться згідно з чинним законодавством.</w:t>
      </w: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both"/>
        <w:rPr>
          <w:color w:val="000000"/>
          <w:sz w:val="28"/>
          <w:szCs w:val="28"/>
          <w:lang w:val="uk-UA"/>
        </w:rPr>
      </w:pPr>
    </w:p>
    <w:p w:rsidR="00432578" w:rsidRPr="00D05BF2" w:rsidRDefault="00432578" w:rsidP="00432578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Начальник відділу</w:t>
      </w:r>
      <w:r w:rsidRPr="00D05BF2">
        <w:rPr>
          <w:color w:val="000000"/>
          <w:sz w:val="28"/>
          <w:szCs w:val="28"/>
          <w:lang w:val="uk-UA"/>
        </w:rPr>
        <w:t xml:space="preserve">                                                          </w:t>
      </w:r>
      <w:r>
        <w:rPr>
          <w:color w:val="000000"/>
          <w:sz w:val="28"/>
          <w:szCs w:val="28"/>
          <w:lang w:val="uk-UA"/>
        </w:rPr>
        <w:t>Є.П. Яковенко</w:t>
      </w:r>
    </w:p>
    <w:p w:rsidR="00EE0A2E" w:rsidRDefault="00EE0A2E"/>
    <w:sectPr w:rsidR="00EE0A2E" w:rsidSect="00EE0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32578"/>
    <w:rsid w:val="001A2824"/>
    <w:rsid w:val="00432578"/>
    <w:rsid w:val="008B2771"/>
    <w:rsid w:val="009156C4"/>
    <w:rsid w:val="00BC1178"/>
    <w:rsid w:val="00EE0A2E"/>
    <w:rsid w:val="00FF3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32578"/>
    <w:pPr>
      <w:keepNext/>
      <w:ind w:left="709"/>
      <w:outlineLvl w:val="0"/>
    </w:pPr>
    <w:rPr>
      <w:i/>
      <w:iCs/>
      <w:sz w:val="24"/>
      <w:szCs w:val="24"/>
      <w:lang w:val="uk-UA"/>
    </w:rPr>
  </w:style>
  <w:style w:type="paragraph" w:styleId="2">
    <w:name w:val="heading 2"/>
    <w:basedOn w:val="a"/>
    <w:next w:val="a"/>
    <w:link w:val="20"/>
    <w:qFormat/>
    <w:rsid w:val="00432578"/>
    <w:pPr>
      <w:keepNext/>
      <w:ind w:left="709"/>
      <w:jc w:val="both"/>
      <w:outlineLvl w:val="1"/>
    </w:pPr>
    <w:rPr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257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432578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customStyle="1" w:styleId="11">
    <w:name w:val="Обычный1"/>
    <w:rsid w:val="004325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43257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325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5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2242</Words>
  <Characters>12780</Characters>
  <Application>Microsoft Office Word</Application>
  <DocSecurity>0</DocSecurity>
  <Lines>106</Lines>
  <Paragraphs>29</Paragraphs>
  <ScaleCrop>false</ScaleCrop>
  <Company>Microsoft</Company>
  <LinksUpToDate>false</LinksUpToDate>
  <CharactersWithSpaces>14993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</cp:revision>
  <dcterms:created xsi:type="dcterms:W3CDTF">2017-02-17T13:49:00Z</dcterms:created>
  <dcterms:modified xsi:type="dcterms:W3CDTF">2017-05-12T16:54:00Z</dcterms:modified>
</cp:coreProperties>
</file>